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2881"/>
        <w:gridCol w:w="3460"/>
      </w:tblGrid>
      <w:tr w:rsidR="00726796" w:rsidRPr="00726796" w:rsidTr="00175772">
        <w:trPr>
          <w:trHeight w:val="9488"/>
        </w:trPr>
        <w:tc>
          <w:tcPr>
            <w:tcW w:w="9113" w:type="dxa"/>
            <w:gridSpan w:val="3"/>
          </w:tcPr>
          <w:p w:rsidR="00726796" w:rsidRDefault="00726796" w:rsidP="00726796"/>
          <w:p w:rsidR="00726796" w:rsidRDefault="00726796" w:rsidP="00726796"/>
          <w:p w:rsidR="00726796" w:rsidRPr="00726796" w:rsidRDefault="00726796" w:rsidP="00726796">
            <w:pPr>
              <w:pStyle w:val="Ttulo5"/>
              <w:tabs>
                <w:tab w:val="clear" w:pos="400"/>
              </w:tabs>
              <w:spacing w:line="240" w:lineRule="auto"/>
              <w:rPr>
                <w:rFonts w:ascii="Arial" w:hAnsi="Arial"/>
                <w:bCs w:val="0"/>
                <w:sz w:val="40"/>
                <w:szCs w:val="40"/>
              </w:rPr>
            </w:pPr>
            <w:r w:rsidRPr="00726796">
              <w:rPr>
                <w:rFonts w:ascii="Arial" w:hAnsi="Arial"/>
                <w:bCs w:val="0"/>
                <w:sz w:val="40"/>
                <w:szCs w:val="40"/>
              </w:rPr>
              <w:t>CONTRALORÍA DISTRITAL DE CARTAGENA</w:t>
            </w:r>
          </w:p>
          <w:p w:rsidR="00933360" w:rsidRDefault="00933360" w:rsidP="00933360">
            <w:pPr>
              <w:pStyle w:val="Textoindependiente"/>
              <w:spacing w:line="360" w:lineRule="auto"/>
              <w:jc w:val="left"/>
              <w:rPr>
                <w:sz w:val="32"/>
                <w:szCs w:val="32"/>
              </w:rPr>
            </w:pPr>
          </w:p>
          <w:p w:rsidR="00933360" w:rsidRDefault="00933360" w:rsidP="00933360">
            <w:pPr>
              <w:pStyle w:val="Textoindependiente"/>
              <w:spacing w:line="360" w:lineRule="auto"/>
              <w:jc w:val="left"/>
              <w:rPr>
                <w:sz w:val="32"/>
                <w:szCs w:val="32"/>
              </w:rPr>
            </w:pPr>
          </w:p>
          <w:p w:rsidR="00933360" w:rsidRDefault="00D6239A" w:rsidP="008F38D5">
            <w:pPr>
              <w:pStyle w:val="Textoindependiente"/>
              <w:spacing w:line="360" w:lineRule="auto"/>
              <w:rPr>
                <w:sz w:val="32"/>
                <w:szCs w:val="32"/>
              </w:rPr>
            </w:pPr>
            <w:r>
              <w:rPr>
                <w:noProof/>
                <w:sz w:val="32"/>
                <w:szCs w:val="32"/>
              </w:rPr>
              <w:drawing>
                <wp:inline distT="0" distB="0" distL="0" distR="0" wp14:anchorId="47B6E6B3" wp14:editId="4EBD2FED">
                  <wp:extent cx="3885565" cy="258064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5565" cy="2580640"/>
                          </a:xfrm>
                          <a:prstGeom prst="rect">
                            <a:avLst/>
                          </a:prstGeom>
                          <a:noFill/>
                        </pic:spPr>
                      </pic:pic>
                    </a:graphicData>
                  </a:graphic>
                </wp:inline>
              </w:drawing>
            </w:r>
          </w:p>
          <w:p w:rsidR="00933360" w:rsidRDefault="00933360" w:rsidP="00933360">
            <w:pPr>
              <w:pStyle w:val="Textoindependiente"/>
              <w:spacing w:line="360" w:lineRule="auto"/>
              <w:jc w:val="left"/>
              <w:rPr>
                <w:sz w:val="32"/>
                <w:szCs w:val="32"/>
              </w:rPr>
            </w:pPr>
          </w:p>
          <w:p w:rsidR="0001794D" w:rsidRPr="008F38D5" w:rsidRDefault="0001794D" w:rsidP="0001794D">
            <w:pPr>
              <w:jc w:val="center"/>
              <w:rPr>
                <w:rFonts w:ascii="Arial" w:hAnsi="Arial" w:cs="Arial"/>
                <w:b/>
                <w:sz w:val="40"/>
                <w:szCs w:val="40"/>
              </w:rPr>
            </w:pPr>
            <w:r w:rsidRPr="008F38D5">
              <w:rPr>
                <w:rFonts w:ascii="Arial" w:hAnsi="Arial" w:cs="Arial"/>
                <w:b/>
                <w:sz w:val="40"/>
                <w:szCs w:val="40"/>
              </w:rPr>
              <w:t xml:space="preserve">PLAN DE </w:t>
            </w:r>
            <w:r w:rsidR="00146074">
              <w:rPr>
                <w:rFonts w:ascii="Arial" w:hAnsi="Arial" w:cs="Arial"/>
                <w:b/>
                <w:sz w:val="40"/>
                <w:szCs w:val="40"/>
              </w:rPr>
              <w:t>SEGURIDAD Y SALUD EN EL TRABAJO</w:t>
            </w:r>
            <w:r w:rsidR="008B51DE">
              <w:rPr>
                <w:rFonts w:ascii="Arial" w:hAnsi="Arial" w:cs="Arial"/>
                <w:b/>
                <w:sz w:val="40"/>
                <w:szCs w:val="40"/>
              </w:rPr>
              <w:t xml:space="preserve"> 2020</w:t>
            </w:r>
          </w:p>
          <w:p w:rsidR="00726796" w:rsidRDefault="00726796" w:rsidP="00726796"/>
          <w:p w:rsidR="00726796" w:rsidRPr="00726796" w:rsidRDefault="00726796" w:rsidP="00726796"/>
        </w:tc>
      </w:tr>
      <w:tr w:rsidR="00726796" w:rsidRPr="00726796" w:rsidTr="00175772">
        <w:trPr>
          <w:trHeight w:val="1500"/>
        </w:trPr>
        <w:tc>
          <w:tcPr>
            <w:tcW w:w="2772" w:type="dxa"/>
          </w:tcPr>
          <w:p w:rsidR="00726796" w:rsidRPr="00AF6D50" w:rsidRDefault="00726796" w:rsidP="00726796">
            <w:pPr>
              <w:rPr>
                <w:rFonts w:ascii="Arial" w:hAnsi="Arial" w:cs="Arial"/>
                <w:sz w:val="20"/>
                <w:szCs w:val="20"/>
              </w:rPr>
            </w:pPr>
            <w:r w:rsidRPr="00AF6D50">
              <w:rPr>
                <w:rFonts w:ascii="Arial" w:hAnsi="Arial" w:cs="Arial"/>
                <w:sz w:val="20"/>
                <w:szCs w:val="20"/>
              </w:rPr>
              <w:t>Elabo</w:t>
            </w:r>
            <w:r w:rsidR="00933360" w:rsidRPr="00AF6D50">
              <w:rPr>
                <w:rFonts w:ascii="Arial" w:hAnsi="Arial" w:cs="Arial"/>
                <w:sz w:val="20"/>
                <w:szCs w:val="20"/>
              </w:rPr>
              <w:t>ró</w:t>
            </w:r>
            <w:r w:rsidRPr="00AF6D50">
              <w:rPr>
                <w:rFonts w:ascii="Arial" w:hAnsi="Arial" w:cs="Arial"/>
                <w:sz w:val="20"/>
                <w:szCs w:val="20"/>
              </w:rPr>
              <w:t>:</w:t>
            </w:r>
          </w:p>
          <w:p w:rsidR="00301885" w:rsidRPr="00AF6D50" w:rsidRDefault="00301885" w:rsidP="00726796">
            <w:pPr>
              <w:rPr>
                <w:rFonts w:ascii="Arial" w:hAnsi="Arial" w:cs="Arial"/>
                <w:b/>
                <w:sz w:val="20"/>
                <w:szCs w:val="20"/>
              </w:rPr>
            </w:pPr>
          </w:p>
          <w:p w:rsidR="00726796" w:rsidRPr="00AF6D50" w:rsidRDefault="00AF6D50" w:rsidP="006A2B85">
            <w:pPr>
              <w:jc w:val="center"/>
              <w:rPr>
                <w:rFonts w:ascii="Arial" w:hAnsi="Arial" w:cs="Arial"/>
                <w:b/>
                <w:sz w:val="20"/>
                <w:szCs w:val="20"/>
              </w:rPr>
            </w:pPr>
            <w:r w:rsidRPr="00AF6D50">
              <w:rPr>
                <w:rFonts w:ascii="Arial" w:hAnsi="Arial" w:cs="Arial"/>
                <w:b/>
                <w:sz w:val="20"/>
                <w:szCs w:val="20"/>
              </w:rPr>
              <w:t xml:space="preserve">Angela Lobelo </w:t>
            </w:r>
            <w:proofErr w:type="spellStart"/>
            <w:r w:rsidRPr="00AF6D50">
              <w:rPr>
                <w:rFonts w:ascii="Arial" w:hAnsi="Arial" w:cs="Arial"/>
                <w:b/>
                <w:sz w:val="20"/>
                <w:szCs w:val="20"/>
              </w:rPr>
              <w:t>Gualdrón</w:t>
            </w:r>
            <w:proofErr w:type="spellEnd"/>
          </w:p>
          <w:p w:rsidR="00AF6D50" w:rsidRPr="00AF6D50" w:rsidRDefault="00AF6D50" w:rsidP="006A2B85">
            <w:pPr>
              <w:jc w:val="center"/>
              <w:rPr>
                <w:rFonts w:ascii="Arial" w:hAnsi="Arial" w:cs="Arial"/>
                <w:sz w:val="20"/>
                <w:szCs w:val="20"/>
              </w:rPr>
            </w:pPr>
            <w:r w:rsidRPr="00AF6D50">
              <w:rPr>
                <w:rFonts w:ascii="Arial" w:hAnsi="Arial" w:cs="Arial"/>
                <w:sz w:val="20"/>
                <w:szCs w:val="20"/>
              </w:rPr>
              <w:t>Coordinador de Talento Humano</w:t>
            </w:r>
          </w:p>
        </w:tc>
        <w:tc>
          <w:tcPr>
            <w:tcW w:w="2881" w:type="dxa"/>
          </w:tcPr>
          <w:p w:rsidR="00726796" w:rsidRPr="00AF6D50" w:rsidRDefault="00933360">
            <w:pPr>
              <w:rPr>
                <w:rFonts w:ascii="Arial" w:hAnsi="Arial"/>
                <w:bCs/>
                <w:sz w:val="20"/>
                <w:szCs w:val="20"/>
              </w:rPr>
            </w:pPr>
            <w:r w:rsidRPr="00AF6D50">
              <w:rPr>
                <w:rFonts w:ascii="Arial" w:hAnsi="Arial"/>
                <w:bCs/>
                <w:sz w:val="20"/>
                <w:szCs w:val="20"/>
              </w:rPr>
              <w:t>Revisó:</w:t>
            </w:r>
          </w:p>
          <w:p w:rsidR="00301885" w:rsidRPr="00AF6D50" w:rsidRDefault="00301885">
            <w:pPr>
              <w:rPr>
                <w:rFonts w:ascii="Arial" w:hAnsi="Arial"/>
                <w:b/>
                <w:bCs/>
                <w:sz w:val="20"/>
                <w:szCs w:val="20"/>
              </w:rPr>
            </w:pPr>
          </w:p>
          <w:p w:rsidR="00726796" w:rsidRDefault="00AF6D50" w:rsidP="00AF6D50">
            <w:pPr>
              <w:jc w:val="center"/>
              <w:rPr>
                <w:rFonts w:ascii="Arial" w:hAnsi="Arial"/>
                <w:b/>
                <w:bCs/>
                <w:sz w:val="20"/>
                <w:szCs w:val="20"/>
              </w:rPr>
            </w:pPr>
            <w:r>
              <w:rPr>
                <w:rFonts w:ascii="Arial" w:hAnsi="Arial"/>
                <w:b/>
                <w:bCs/>
                <w:sz w:val="20"/>
                <w:szCs w:val="20"/>
              </w:rPr>
              <w:t>Miguel Torres Marrugo</w:t>
            </w:r>
          </w:p>
          <w:p w:rsidR="00AF6D50" w:rsidRPr="00AF6D50" w:rsidRDefault="00AF6D50" w:rsidP="00AF6D50">
            <w:pPr>
              <w:jc w:val="center"/>
              <w:rPr>
                <w:rFonts w:ascii="Arial" w:hAnsi="Arial"/>
                <w:bCs/>
                <w:sz w:val="20"/>
                <w:szCs w:val="20"/>
              </w:rPr>
            </w:pPr>
            <w:r w:rsidRPr="00AF6D50">
              <w:rPr>
                <w:rFonts w:ascii="Arial" w:hAnsi="Arial"/>
                <w:bCs/>
                <w:sz w:val="20"/>
                <w:szCs w:val="20"/>
              </w:rPr>
              <w:t>Director Administrativo y Financiero</w:t>
            </w:r>
          </w:p>
        </w:tc>
        <w:tc>
          <w:tcPr>
            <w:tcW w:w="3460" w:type="dxa"/>
          </w:tcPr>
          <w:p w:rsidR="00726796" w:rsidRPr="00AF6D50" w:rsidRDefault="00301885">
            <w:pPr>
              <w:rPr>
                <w:rFonts w:ascii="Arial" w:hAnsi="Arial"/>
                <w:bCs/>
                <w:sz w:val="20"/>
                <w:szCs w:val="20"/>
              </w:rPr>
            </w:pPr>
            <w:r w:rsidRPr="00AF6D50">
              <w:rPr>
                <w:rFonts w:ascii="Arial" w:hAnsi="Arial"/>
                <w:bCs/>
                <w:sz w:val="20"/>
                <w:szCs w:val="20"/>
              </w:rPr>
              <w:t>Aprobó</w:t>
            </w:r>
          </w:p>
          <w:p w:rsidR="00726796" w:rsidRPr="00AF6D50" w:rsidRDefault="00726796">
            <w:pPr>
              <w:rPr>
                <w:rFonts w:ascii="Arial" w:hAnsi="Arial"/>
                <w:bCs/>
                <w:sz w:val="20"/>
                <w:szCs w:val="20"/>
              </w:rPr>
            </w:pPr>
          </w:p>
          <w:p w:rsidR="00726796" w:rsidRDefault="00AF6D50" w:rsidP="0017413C">
            <w:pPr>
              <w:jc w:val="center"/>
              <w:rPr>
                <w:rFonts w:ascii="Arial" w:hAnsi="Arial"/>
                <w:b/>
                <w:bCs/>
                <w:sz w:val="20"/>
                <w:szCs w:val="20"/>
              </w:rPr>
            </w:pPr>
            <w:r>
              <w:rPr>
                <w:rFonts w:ascii="Arial" w:hAnsi="Arial"/>
                <w:b/>
                <w:bCs/>
                <w:sz w:val="20"/>
                <w:szCs w:val="20"/>
              </w:rPr>
              <w:t>Freddy Quintero Morales</w:t>
            </w:r>
          </w:p>
          <w:p w:rsidR="00AF6D50" w:rsidRPr="00AF6D50" w:rsidRDefault="00AF6D50" w:rsidP="0017413C">
            <w:pPr>
              <w:jc w:val="center"/>
              <w:rPr>
                <w:rFonts w:ascii="Arial" w:hAnsi="Arial"/>
                <w:bCs/>
                <w:sz w:val="20"/>
                <w:szCs w:val="20"/>
              </w:rPr>
            </w:pPr>
            <w:r w:rsidRPr="00AF6D50">
              <w:rPr>
                <w:rFonts w:ascii="Arial" w:hAnsi="Arial"/>
                <w:bCs/>
                <w:sz w:val="20"/>
                <w:szCs w:val="20"/>
              </w:rPr>
              <w:t>Contralor Distrital ( E )</w:t>
            </w:r>
          </w:p>
          <w:p w:rsidR="00726796" w:rsidRPr="00AF6D50" w:rsidRDefault="00726796">
            <w:pPr>
              <w:rPr>
                <w:rFonts w:ascii="Arial" w:hAnsi="Arial"/>
                <w:bCs/>
                <w:sz w:val="20"/>
                <w:szCs w:val="20"/>
              </w:rPr>
            </w:pPr>
          </w:p>
          <w:p w:rsidR="00726796" w:rsidRPr="00AF6D50" w:rsidRDefault="00726796" w:rsidP="00726796">
            <w:pPr>
              <w:rPr>
                <w:rFonts w:ascii="Arial" w:hAnsi="Arial"/>
                <w:bCs/>
                <w:sz w:val="20"/>
                <w:szCs w:val="20"/>
              </w:rPr>
            </w:pPr>
          </w:p>
        </w:tc>
      </w:tr>
    </w:tbl>
    <w:sdt>
      <w:sdtPr>
        <w:rPr>
          <w:rFonts w:ascii="Times New Roman" w:eastAsia="Times New Roman" w:hAnsi="Times New Roman" w:cs="Times New Roman"/>
          <w:color w:val="auto"/>
          <w:sz w:val="24"/>
          <w:szCs w:val="24"/>
        </w:rPr>
        <w:id w:val="-579369830"/>
        <w:docPartObj>
          <w:docPartGallery w:val="Table of Contents"/>
          <w:docPartUnique/>
        </w:docPartObj>
      </w:sdtPr>
      <w:sdtEndPr>
        <w:rPr>
          <w:b/>
          <w:bCs/>
        </w:rPr>
      </w:sdtEndPr>
      <w:sdtContent>
        <w:p w:rsidR="003310B0" w:rsidRPr="00DB7D01" w:rsidRDefault="003310B0" w:rsidP="003310B0">
          <w:pPr>
            <w:pStyle w:val="TtulodeTDC"/>
            <w:jc w:val="center"/>
            <w:rPr>
              <w:rFonts w:ascii="Arial" w:hAnsi="Arial" w:cs="Arial"/>
              <w:b/>
              <w:color w:val="auto"/>
              <w:sz w:val="24"/>
              <w:szCs w:val="24"/>
            </w:rPr>
          </w:pPr>
          <w:r w:rsidRPr="00DB7D01">
            <w:rPr>
              <w:rFonts w:ascii="Arial" w:hAnsi="Arial" w:cs="Arial"/>
              <w:b/>
              <w:color w:val="auto"/>
              <w:sz w:val="24"/>
              <w:szCs w:val="24"/>
            </w:rPr>
            <w:t>TABLA DE CONTENIDO</w:t>
          </w:r>
        </w:p>
        <w:p w:rsidR="003310B0" w:rsidRPr="00DB7D01" w:rsidRDefault="003310B0" w:rsidP="003310B0">
          <w:pPr>
            <w:rPr>
              <w:rFonts w:ascii="Arial" w:hAnsi="Arial" w:cs="Arial"/>
            </w:rPr>
          </w:pPr>
        </w:p>
        <w:p w:rsidR="006A7D78" w:rsidRDefault="003310B0">
          <w:pPr>
            <w:pStyle w:val="TDC1"/>
            <w:tabs>
              <w:tab w:val="left" w:pos="480"/>
              <w:tab w:val="right" w:leader="dot" w:pos="9113"/>
            </w:tabs>
            <w:rPr>
              <w:rFonts w:asciiTheme="minorHAnsi" w:eastAsiaTheme="minorEastAsia" w:hAnsiTheme="minorHAnsi" w:cstheme="minorBidi"/>
              <w:noProof/>
              <w:sz w:val="22"/>
              <w:szCs w:val="22"/>
              <w:lang w:val="es-CO" w:eastAsia="es-CO"/>
            </w:rPr>
          </w:pPr>
          <w:r w:rsidRPr="00DA4A3B">
            <w:rPr>
              <w:rFonts w:ascii="Arial" w:hAnsi="Arial" w:cs="Arial"/>
            </w:rPr>
            <w:fldChar w:fldCharType="begin"/>
          </w:r>
          <w:r w:rsidRPr="00DA4A3B">
            <w:rPr>
              <w:rFonts w:ascii="Arial" w:hAnsi="Arial" w:cs="Arial"/>
            </w:rPr>
            <w:instrText xml:space="preserve"> TOC \o "1-3" \h \z \u </w:instrText>
          </w:r>
          <w:r w:rsidRPr="00DA4A3B">
            <w:rPr>
              <w:rFonts w:ascii="Arial" w:hAnsi="Arial" w:cs="Arial"/>
            </w:rPr>
            <w:fldChar w:fldCharType="separate"/>
          </w:r>
          <w:hyperlink w:anchor="_Toc356511" w:history="1">
            <w:r w:rsidR="006A7D78" w:rsidRPr="004B7C91">
              <w:rPr>
                <w:rStyle w:val="Hipervnculo"/>
                <w:noProof/>
              </w:rPr>
              <w:t>1.</w:t>
            </w:r>
            <w:r w:rsidR="006A7D78">
              <w:rPr>
                <w:rFonts w:asciiTheme="minorHAnsi" w:eastAsiaTheme="minorEastAsia" w:hAnsiTheme="minorHAnsi" w:cstheme="minorBidi"/>
                <w:noProof/>
                <w:sz w:val="22"/>
                <w:szCs w:val="22"/>
                <w:lang w:val="es-CO" w:eastAsia="es-CO"/>
              </w:rPr>
              <w:tab/>
            </w:r>
            <w:r w:rsidR="006A7D78" w:rsidRPr="004B7C91">
              <w:rPr>
                <w:rStyle w:val="Hipervnculo"/>
                <w:bCs/>
                <w:noProof/>
              </w:rPr>
              <w:t>INTRODUCCION</w:t>
            </w:r>
            <w:r w:rsidR="006A7D78">
              <w:rPr>
                <w:noProof/>
                <w:webHidden/>
              </w:rPr>
              <w:tab/>
            </w:r>
            <w:r w:rsidR="006A7D78">
              <w:rPr>
                <w:noProof/>
                <w:webHidden/>
              </w:rPr>
              <w:fldChar w:fldCharType="begin"/>
            </w:r>
            <w:r w:rsidR="006A7D78">
              <w:rPr>
                <w:noProof/>
                <w:webHidden/>
              </w:rPr>
              <w:instrText xml:space="preserve"> PAGEREF _Toc356511 \h </w:instrText>
            </w:r>
            <w:r w:rsidR="006A7D78">
              <w:rPr>
                <w:noProof/>
                <w:webHidden/>
              </w:rPr>
            </w:r>
            <w:r w:rsidR="006A7D78">
              <w:rPr>
                <w:noProof/>
                <w:webHidden/>
              </w:rPr>
              <w:fldChar w:fldCharType="separate"/>
            </w:r>
            <w:r w:rsidR="006A7D78">
              <w:rPr>
                <w:noProof/>
                <w:webHidden/>
              </w:rPr>
              <w:t>4</w:t>
            </w:r>
            <w:r w:rsidR="006A7D78">
              <w:rPr>
                <w:noProof/>
                <w:webHidden/>
              </w:rPr>
              <w:fldChar w:fldCharType="end"/>
            </w:r>
          </w:hyperlink>
        </w:p>
        <w:p w:rsidR="006A7D78" w:rsidRDefault="003403D9">
          <w:pPr>
            <w:pStyle w:val="TDC1"/>
            <w:tabs>
              <w:tab w:val="left" w:pos="480"/>
              <w:tab w:val="right" w:leader="dot" w:pos="9113"/>
            </w:tabs>
            <w:rPr>
              <w:rFonts w:asciiTheme="minorHAnsi" w:eastAsiaTheme="minorEastAsia" w:hAnsiTheme="minorHAnsi" w:cstheme="minorBidi"/>
              <w:noProof/>
              <w:sz w:val="22"/>
              <w:szCs w:val="22"/>
              <w:lang w:val="es-CO" w:eastAsia="es-CO"/>
            </w:rPr>
          </w:pPr>
          <w:hyperlink w:anchor="_Toc356512" w:history="1">
            <w:r w:rsidR="006A7D78" w:rsidRPr="004B7C91">
              <w:rPr>
                <w:rStyle w:val="Hipervnculo"/>
                <w:noProof/>
                <w:lang w:eastAsia="es-CO"/>
              </w:rPr>
              <w:t>2.</w:t>
            </w:r>
            <w:r w:rsidR="006A7D78">
              <w:rPr>
                <w:rFonts w:asciiTheme="minorHAnsi" w:eastAsiaTheme="minorEastAsia" w:hAnsiTheme="minorHAnsi" w:cstheme="minorBidi"/>
                <w:noProof/>
                <w:sz w:val="22"/>
                <w:szCs w:val="22"/>
                <w:lang w:val="es-CO" w:eastAsia="es-CO"/>
              </w:rPr>
              <w:tab/>
            </w:r>
            <w:r w:rsidR="006A7D78" w:rsidRPr="004B7C91">
              <w:rPr>
                <w:rStyle w:val="Hipervnculo"/>
                <w:noProof/>
                <w:lang w:eastAsia="es-CO"/>
              </w:rPr>
              <w:t>NORMATIVIDAD</w:t>
            </w:r>
            <w:r w:rsidR="006A7D78">
              <w:rPr>
                <w:noProof/>
                <w:webHidden/>
              </w:rPr>
              <w:tab/>
            </w:r>
            <w:r w:rsidR="006A7D78">
              <w:rPr>
                <w:noProof/>
                <w:webHidden/>
              </w:rPr>
              <w:fldChar w:fldCharType="begin"/>
            </w:r>
            <w:r w:rsidR="006A7D78">
              <w:rPr>
                <w:noProof/>
                <w:webHidden/>
              </w:rPr>
              <w:instrText xml:space="preserve"> PAGEREF _Toc356512 \h </w:instrText>
            </w:r>
            <w:r w:rsidR="006A7D78">
              <w:rPr>
                <w:noProof/>
                <w:webHidden/>
              </w:rPr>
            </w:r>
            <w:r w:rsidR="006A7D78">
              <w:rPr>
                <w:noProof/>
                <w:webHidden/>
              </w:rPr>
              <w:fldChar w:fldCharType="separate"/>
            </w:r>
            <w:r w:rsidR="006A7D78">
              <w:rPr>
                <w:noProof/>
                <w:webHidden/>
              </w:rPr>
              <w:t>6</w:t>
            </w:r>
            <w:r w:rsidR="006A7D78">
              <w:rPr>
                <w:noProof/>
                <w:webHidden/>
              </w:rPr>
              <w:fldChar w:fldCharType="end"/>
            </w:r>
          </w:hyperlink>
        </w:p>
        <w:p w:rsidR="006A7D78" w:rsidRDefault="003403D9">
          <w:pPr>
            <w:pStyle w:val="TDC1"/>
            <w:tabs>
              <w:tab w:val="left" w:pos="480"/>
              <w:tab w:val="right" w:leader="dot" w:pos="9113"/>
            </w:tabs>
            <w:rPr>
              <w:rFonts w:asciiTheme="minorHAnsi" w:eastAsiaTheme="minorEastAsia" w:hAnsiTheme="minorHAnsi" w:cstheme="minorBidi"/>
              <w:noProof/>
              <w:sz w:val="22"/>
              <w:szCs w:val="22"/>
              <w:lang w:val="es-CO" w:eastAsia="es-CO"/>
            </w:rPr>
          </w:pPr>
          <w:hyperlink w:anchor="_Toc356513" w:history="1">
            <w:r w:rsidR="006A7D78" w:rsidRPr="004B7C91">
              <w:rPr>
                <w:rStyle w:val="Hipervnculo"/>
                <w:noProof/>
              </w:rPr>
              <w:t>3.</w:t>
            </w:r>
            <w:r w:rsidR="006A7D78">
              <w:rPr>
                <w:rFonts w:asciiTheme="minorHAnsi" w:eastAsiaTheme="minorEastAsia" w:hAnsiTheme="minorHAnsi" w:cstheme="minorBidi"/>
                <w:noProof/>
                <w:sz w:val="22"/>
                <w:szCs w:val="22"/>
                <w:lang w:val="es-CO" w:eastAsia="es-CO"/>
              </w:rPr>
              <w:tab/>
            </w:r>
            <w:r w:rsidR="006A7D78" w:rsidRPr="004B7C91">
              <w:rPr>
                <w:rStyle w:val="Hipervnculo"/>
                <w:noProof/>
              </w:rPr>
              <w:t>MARCO CONCEPTUAL</w:t>
            </w:r>
            <w:r w:rsidR="006A7D78">
              <w:rPr>
                <w:noProof/>
                <w:webHidden/>
              </w:rPr>
              <w:tab/>
            </w:r>
            <w:r w:rsidR="006A7D78">
              <w:rPr>
                <w:noProof/>
                <w:webHidden/>
              </w:rPr>
              <w:fldChar w:fldCharType="begin"/>
            </w:r>
            <w:r w:rsidR="006A7D78">
              <w:rPr>
                <w:noProof/>
                <w:webHidden/>
              </w:rPr>
              <w:instrText xml:space="preserve"> PAGEREF _Toc356513 \h </w:instrText>
            </w:r>
            <w:r w:rsidR="006A7D78">
              <w:rPr>
                <w:noProof/>
                <w:webHidden/>
              </w:rPr>
            </w:r>
            <w:r w:rsidR="006A7D78">
              <w:rPr>
                <w:noProof/>
                <w:webHidden/>
              </w:rPr>
              <w:fldChar w:fldCharType="separate"/>
            </w:r>
            <w:r w:rsidR="006A7D78">
              <w:rPr>
                <w:noProof/>
                <w:webHidden/>
              </w:rPr>
              <w:t>7</w:t>
            </w:r>
            <w:r w:rsidR="006A7D78">
              <w:rPr>
                <w:noProof/>
                <w:webHidden/>
              </w:rPr>
              <w:fldChar w:fldCharType="end"/>
            </w:r>
          </w:hyperlink>
        </w:p>
        <w:p w:rsidR="006A7D78" w:rsidRDefault="003403D9">
          <w:pPr>
            <w:pStyle w:val="TDC1"/>
            <w:tabs>
              <w:tab w:val="left" w:pos="480"/>
              <w:tab w:val="right" w:leader="dot" w:pos="9113"/>
            </w:tabs>
            <w:rPr>
              <w:rFonts w:asciiTheme="minorHAnsi" w:eastAsiaTheme="minorEastAsia" w:hAnsiTheme="minorHAnsi" w:cstheme="minorBidi"/>
              <w:noProof/>
              <w:sz w:val="22"/>
              <w:szCs w:val="22"/>
              <w:lang w:val="es-CO" w:eastAsia="es-CO"/>
            </w:rPr>
          </w:pPr>
          <w:hyperlink w:anchor="_Toc356514" w:history="1">
            <w:r w:rsidR="006A7D78" w:rsidRPr="004B7C91">
              <w:rPr>
                <w:rStyle w:val="Hipervnculo"/>
                <w:noProof/>
                <w:lang w:eastAsia="es-CO"/>
              </w:rPr>
              <w:t>4.</w:t>
            </w:r>
            <w:r w:rsidR="006A7D78">
              <w:rPr>
                <w:rFonts w:asciiTheme="minorHAnsi" w:eastAsiaTheme="minorEastAsia" w:hAnsiTheme="minorHAnsi" w:cstheme="minorBidi"/>
                <w:noProof/>
                <w:sz w:val="22"/>
                <w:szCs w:val="22"/>
                <w:lang w:val="es-CO" w:eastAsia="es-CO"/>
              </w:rPr>
              <w:tab/>
            </w:r>
            <w:r w:rsidR="006A7D78" w:rsidRPr="004B7C91">
              <w:rPr>
                <w:rStyle w:val="Hipervnculo"/>
                <w:noProof/>
                <w:lang w:eastAsia="es-CO"/>
              </w:rPr>
              <w:t>OBJETIVO</w:t>
            </w:r>
            <w:r w:rsidR="006A7D78">
              <w:rPr>
                <w:noProof/>
                <w:webHidden/>
              </w:rPr>
              <w:tab/>
            </w:r>
            <w:r w:rsidR="006A7D78">
              <w:rPr>
                <w:noProof/>
                <w:webHidden/>
              </w:rPr>
              <w:fldChar w:fldCharType="begin"/>
            </w:r>
            <w:r w:rsidR="006A7D78">
              <w:rPr>
                <w:noProof/>
                <w:webHidden/>
              </w:rPr>
              <w:instrText xml:space="preserve"> PAGEREF _Toc356514 \h </w:instrText>
            </w:r>
            <w:r w:rsidR="006A7D78">
              <w:rPr>
                <w:noProof/>
                <w:webHidden/>
              </w:rPr>
            </w:r>
            <w:r w:rsidR="006A7D78">
              <w:rPr>
                <w:noProof/>
                <w:webHidden/>
              </w:rPr>
              <w:fldChar w:fldCharType="separate"/>
            </w:r>
            <w:r w:rsidR="006A7D78">
              <w:rPr>
                <w:noProof/>
                <w:webHidden/>
              </w:rPr>
              <w:t>8</w:t>
            </w:r>
            <w:r w:rsidR="006A7D78">
              <w:rPr>
                <w:noProof/>
                <w:webHidden/>
              </w:rPr>
              <w:fldChar w:fldCharType="end"/>
            </w:r>
          </w:hyperlink>
        </w:p>
        <w:p w:rsidR="006A7D78" w:rsidRDefault="003403D9">
          <w:pPr>
            <w:pStyle w:val="TDC1"/>
            <w:tabs>
              <w:tab w:val="left" w:pos="480"/>
              <w:tab w:val="right" w:leader="dot" w:pos="9113"/>
            </w:tabs>
            <w:rPr>
              <w:rFonts w:asciiTheme="minorHAnsi" w:eastAsiaTheme="minorEastAsia" w:hAnsiTheme="minorHAnsi" w:cstheme="minorBidi"/>
              <w:noProof/>
              <w:sz w:val="22"/>
              <w:szCs w:val="22"/>
              <w:lang w:val="es-CO" w:eastAsia="es-CO"/>
            </w:rPr>
          </w:pPr>
          <w:hyperlink w:anchor="_Toc356515" w:history="1">
            <w:r w:rsidR="006A7D78" w:rsidRPr="004B7C91">
              <w:rPr>
                <w:rStyle w:val="Hipervnculo"/>
                <w:noProof/>
                <w:lang w:eastAsia="es-CO"/>
              </w:rPr>
              <w:t>5.</w:t>
            </w:r>
            <w:r w:rsidR="006A7D78">
              <w:rPr>
                <w:rFonts w:asciiTheme="minorHAnsi" w:eastAsiaTheme="minorEastAsia" w:hAnsiTheme="minorHAnsi" w:cstheme="minorBidi"/>
                <w:noProof/>
                <w:sz w:val="22"/>
                <w:szCs w:val="22"/>
                <w:lang w:val="es-CO" w:eastAsia="es-CO"/>
              </w:rPr>
              <w:tab/>
            </w:r>
            <w:r w:rsidR="006A7D78" w:rsidRPr="004B7C91">
              <w:rPr>
                <w:rStyle w:val="Hipervnculo"/>
                <w:noProof/>
                <w:lang w:eastAsia="es-CO"/>
              </w:rPr>
              <w:t>DATOS GENERALES DE LA ENTIDAD</w:t>
            </w:r>
            <w:r w:rsidR="006A7D78">
              <w:rPr>
                <w:noProof/>
                <w:webHidden/>
              </w:rPr>
              <w:tab/>
            </w:r>
            <w:r w:rsidR="006A7D78">
              <w:rPr>
                <w:noProof/>
                <w:webHidden/>
              </w:rPr>
              <w:fldChar w:fldCharType="begin"/>
            </w:r>
            <w:r w:rsidR="006A7D78">
              <w:rPr>
                <w:noProof/>
                <w:webHidden/>
              </w:rPr>
              <w:instrText xml:space="preserve"> PAGEREF _Toc356515 \h </w:instrText>
            </w:r>
            <w:r w:rsidR="006A7D78">
              <w:rPr>
                <w:noProof/>
                <w:webHidden/>
              </w:rPr>
            </w:r>
            <w:r w:rsidR="006A7D78">
              <w:rPr>
                <w:noProof/>
                <w:webHidden/>
              </w:rPr>
              <w:fldChar w:fldCharType="separate"/>
            </w:r>
            <w:r w:rsidR="006A7D78">
              <w:rPr>
                <w:noProof/>
                <w:webHidden/>
              </w:rPr>
              <w:t>8</w:t>
            </w:r>
            <w:r w:rsidR="006A7D78">
              <w:rPr>
                <w:noProof/>
                <w:webHidden/>
              </w:rPr>
              <w:fldChar w:fldCharType="end"/>
            </w:r>
          </w:hyperlink>
        </w:p>
        <w:p w:rsidR="006A7D78" w:rsidRDefault="003403D9">
          <w:pPr>
            <w:pStyle w:val="TDC1"/>
            <w:tabs>
              <w:tab w:val="left" w:pos="480"/>
              <w:tab w:val="right" w:leader="dot" w:pos="9113"/>
            </w:tabs>
            <w:rPr>
              <w:rFonts w:asciiTheme="minorHAnsi" w:eastAsiaTheme="minorEastAsia" w:hAnsiTheme="minorHAnsi" w:cstheme="minorBidi"/>
              <w:noProof/>
              <w:sz w:val="22"/>
              <w:szCs w:val="22"/>
              <w:lang w:val="es-CO" w:eastAsia="es-CO"/>
            </w:rPr>
          </w:pPr>
          <w:hyperlink w:anchor="_Toc356516" w:history="1">
            <w:r w:rsidR="006A7D78" w:rsidRPr="004B7C91">
              <w:rPr>
                <w:rStyle w:val="Hipervnculo"/>
                <w:noProof/>
              </w:rPr>
              <w:t>6.</w:t>
            </w:r>
            <w:r w:rsidR="006A7D78">
              <w:rPr>
                <w:rFonts w:asciiTheme="minorHAnsi" w:eastAsiaTheme="minorEastAsia" w:hAnsiTheme="minorHAnsi" w:cstheme="minorBidi"/>
                <w:noProof/>
                <w:sz w:val="22"/>
                <w:szCs w:val="22"/>
                <w:lang w:val="es-CO" w:eastAsia="es-CO"/>
              </w:rPr>
              <w:tab/>
            </w:r>
            <w:r w:rsidR="006A7D78" w:rsidRPr="004B7C91">
              <w:rPr>
                <w:rStyle w:val="Hipervnculo"/>
                <w:noProof/>
              </w:rPr>
              <w:t>DIRECCIONAMIENTO ESTRATÉGICO</w:t>
            </w:r>
            <w:r w:rsidR="006A7D78">
              <w:rPr>
                <w:noProof/>
                <w:webHidden/>
              </w:rPr>
              <w:tab/>
            </w:r>
            <w:r w:rsidR="006A7D78">
              <w:rPr>
                <w:noProof/>
                <w:webHidden/>
              </w:rPr>
              <w:fldChar w:fldCharType="begin"/>
            </w:r>
            <w:r w:rsidR="006A7D78">
              <w:rPr>
                <w:noProof/>
                <w:webHidden/>
              </w:rPr>
              <w:instrText xml:space="preserve"> PAGEREF _Toc356516 \h </w:instrText>
            </w:r>
            <w:r w:rsidR="006A7D78">
              <w:rPr>
                <w:noProof/>
                <w:webHidden/>
              </w:rPr>
            </w:r>
            <w:r w:rsidR="006A7D78">
              <w:rPr>
                <w:noProof/>
                <w:webHidden/>
              </w:rPr>
              <w:fldChar w:fldCharType="separate"/>
            </w:r>
            <w:r w:rsidR="006A7D78">
              <w:rPr>
                <w:noProof/>
                <w:webHidden/>
              </w:rPr>
              <w:t>8</w:t>
            </w:r>
            <w:r w:rsidR="006A7D78">
              <w:rPr>
                <w:noProof/>
                <w:webHidden/>
              </w:rPr>
              <w:fldChar w:fldCharType="end"/>
            </w:r>
          </w:hyperlink>
        </w:p>
        <w:p w:rsidR="006A7D78" w:rsidRDefault="003403D9">
          <w:pPr>
            <w:pStyle w:val="TDC2"/>
            <w:rPr>
              <w:rFonts w:asciiTheme="minorHAnsi" w:eastAsiaTheme="minorEastAsia" w:hAnsiTheme="minorHAnsi" w:cstheme="minorBidi"/>
              <w:noProof/>
              <w:sz w:val="22"/>
              <w:szCs w:val="22"/>
              <w:lang w:val="es-CO" w:eastAsia="es-CO"/>
            </w:rPr>
          </w:pPr>
          <w:hyperlink w:anchor="_Toc356517" w:history="1">
            <w:r w:rsidR="006A7D78" w:rsidRPr="004B7C91">
              <w:rPr>
                <w:rStyle w:val="Hipervnculo"/>
                <w:noProof/>
              </w:rPr>
              <w:t>6.1 Misión</w:t>
            </w:r>
            <w:r w:rsidR="006A7D78">
              <w:rPr>
                <w:noProof/>
                <w:webHidden/>
              </w:rPr>
              <w:tab/>
            </w:r>
            <w:r w:rsidR="006A7D78">
              <w:rPr>
                <w:noProof/>
                <w:webHidden/>
              </w:rPr>
              <w:fldChar w:fldCharType="begin"/>
            </w:r>
            <w:r w:rsidR="006A7D78">
              <w:rPr>
                <w:noProof/>
                <w:webHidden/>
              </w:rPr>
              <w:instrText xml:space="preserve"> PAGEREF _Toc356517 \h </w:instrText>
            </w:r>
            <w:r w:rsidR="006A7D78">
              <w:rPr>
                <w:noProof/>
                <w:webHidden/>
              </w:rPr>
            </w:r>
            <w:r w:rsidR="006A7D78">
              <w:rPr>
                <w:noProof/>
                <w:webHidden/>
              </w:rPr>
              <w:fldChar w:fldCharType="separate"/>
            </w:r>
            <w:r w:rsidR="006A7D78">
              <w:rPr>
                <w:noProof/>
                <w:webHidden/>
              </w:rPr>
              <w:t>8</w:t>
            </w:r>
            <w:r w:rsidR="006A7D78">
              <w:rPr>
                <w:noProof/>
                <w:webHidden/>
              </w:rPr>
              <w:fldChar w:fldCharType="end"/>
            </w:r>
          </w:hyperlink>
        </w:p>
        <w:p w:rsidR="006A7D78" w:rsidRDefault="003403D9">
          <w:pPr>
            <w:pStyle w:val="TDC2"/>
            <w:rPr>
              <w:rFonts w:asciiTheme="minorHAnsi" w:eastAsiaTheme="minorEastAsia" w:hAnsiTheme="minorHAnsi" w:cstheme="minorBidi"/>
              <w:noProof/>
              <w:sz w:val="22"/>
              <w:szCs w:val="22"/>
              <w:lang w:val="es-CO" w:eastAsia="es-CO"/>
            </w:rPr>
          </w:pPr>
          <w:hyperlink w:anchor="_Toc356518" w:history="1">
            <w:r w:rsidR="006A7D78" w:rsidRPr="004B7C91">
              <w:rPr>
                <w:rStyle w:val="Hipervnculo"/>
                <w:noProof/>
              </w:rPr>
              <w:t>6.2 Visión</w:t>
            </w:r>
            <w:r w:rsidR="006A7D78">
              <w:rPr>
                <w:noProof/>
                <w:webHidden/>
              </w:rPr>
              <w:tab/>
            </w:r>
            <w:r w:rsidR="006A7D78">
              <w:rPr>
                <w:noProof/>
                <w:webHidden/>
              </w:rPr>
              <w:fldChar w:fldCharType="begin"/>
            </w:r>
            <w:r w:rsidR="006A7D78">
              <w:rPr>
                <w:noProof/>
                <w:webHidden/>
              </w:rPr>
              <w:instrText xml:space="preserve"> PAGEREF _Toc356518 \h </w:instrText>
            </w:r>
            <w:r w:rsidR="006A7D78">
              <w:rPr>
                <w:noProof/>
                <w:webHidden/>
              </w:rPr>
            </w:r>
            <w:r w:rsidR="006A7D78">
              <w:rPr>
                <w:noProof/>
                <w:webHidden/>
              </w:rPr>
              <w:fldChar w:fldCharType="separate"/>
            </w:r>
            <w:r w:rsidR="006A7D78">
              <w:rPr>
                <w:noProof/>
                <w:webHidden/>
              </w:rPr>
              <w:t>9</w:t>
            </w:r>
            <w:r w:rsidR="006A7D78">
              <w:rPr>
                <w:noProof/>
                <w:webHidden/>
              </w:rPr>
              <w:fldChar w:fldCharType="end"/>
            </w:r>
          </w:hyperlink>
        </w:p>
        <w:p w:rsidR="006A7D78" w:rsidRDefault="003403D9">
          <w:pPr>
            <w:pStyle w:val="TDC2"/>
            <w:rPr>
              <w:rFonts w:asciiTheme="minorHAnsi" w:eastAsiaTheme="minorEastAsia" w:hAnsiTheme="minorHAnsi" w:cstheme="minorBidi"/>
              <w:noProof/>
              <w:sz w:val="22"/>
              <w:szCs w:val="22"/>
              <w:lang w:val="es-CO" w:eastAsia="es-CO"/>
            </w:rPr>
          </w:pPr>
          <w:hyperlink w:anchor="_Toc356519" w:history="1">
            <w:r w:rsidR="006A7D78" w:rsidRPr="004B7C91">
              <w:rPr>
                <w:rStyle w:val="Hipervnculo"/>
                <w:noProof/>
              </w:rPr>
              <w:t>6.3</w:t>
            </w:r>
            <w:r w:rsidR="006A7D78">
              <w:rPr>
                <w:rFonts w:asciiTheme="minorHAnsi" w:eastAsiaTheme="minorEastAsia" w:hAnsiTheme="minorHAnsi" w:cstheme="minorBidi"/>
                <w:noProof/>
                <w:sz w:val="22"/>
                <w:szCs w:val="22"/>
                <w:lang w:val="es-CO" w:eastAsia="es-CO"/>
              </w:rPr>
              <w:tab/>
            </w:r>
            <w:r w:rsidR="006A7D78" w:rsidRPr="004B7C91">
              <w:rPr>
                <w:rStyle w:val="Hipervnculo"/>
                <w:noProof/>
              </w:rPr>
              <w:t>Principios y Valores Éticos</w:t>
            </w:r>
            <w:r w:rsidR="006A7D78">
              <w:rPr>
                <w:noProof/>
                <w:webHidden/>
              </w:rPr>
              <w:tab/>
            </w:r>
            <w:r w:rsidR="006A7D78">
              <w:rPr>
                <w:noProof/>
                <w:webHidden/>
              </w:rPr>
              <w:fldChar w:fldCharType="begin"/>
            </w:r>
            <w:r w:rsidR="006A7D78">
              <w:rPr>
                <w:noProof/>
                <w:webHidden/>
              </w:rPr>
              <w:instrText xml:space="preserve"> PAGEREF _Toc356519 \h </w:instrText>
            </w:r>
            <w:r w:rsidR="006A7D78">
              <w:rPr>
                <w:noProof/>
                <w:webHidden/>
              </w:rPr>
            </w:r>
            <w:r w:rsidR="006A7D78">
              <w:rPr>
                <w:noProof/>
                <w:webHidden/>
              </w:rPr>
              <w:fldChar w:fldCharType="separate"/>
            </w:r>
            <w:r w:rsidR="006A7D78">
              <w:rPr>
                <w:noProof/>
                <w:webHidden/>
              </w:rPr>
              <w:t>9</w:t>
            </w:r>
            <w:r w:rsidR="006A7D78">
              <w:rPr>
                <w:noProof/>
                <w:webHidden/>
              </w:rPr>
              <w:fldChar w:fldCharType="end"/>
            </w:r>
          </w:hyperlink>
        </w:p>
        <w:p w:rsidR="006A7D78" w:rsidRDefault="003403D9">
          <w:pPr>
            <w:pStyle w:val="TDC1"/>
            <w:tabs>
              <w:tab w:val="left" w:pos="480"/>
              <w:tab w:val="right" w:leader="dot" w:pos="9113"/>
            </w:tabs>
            <w:rPr>
              <w:rFonts w:asciiTheme="minorHAnsi" w:eastAsiaTheme="minorEastAsia" w:hAnsiTheme="minorHAnsi" w:cstheme="minorBidi"/>
              <w:noProof/>
              <w:sz w:val="22"/>
              <w:szCs w:val="22"/>
              <w:lang w:val="es-CO" w:eastAsia="es-CO"/>
            </w:rPr>
          </w:pPr>
          <w:hyperlink w:anchor="_Toc356520" w:history="1">
            <w:r w:rsidR="006A7D78" w:rsidRPr="004B7C91">
              <w:rPr>
                <w:rStyle w:val="Hipervnculo"/>
                <w:noProof/>
              </w:rPr>
              <w:t>7.</w:t>
            </w:r>
            <w:r w:rsidR="006A7D78">
              <w:rPr>
                <w:rFonts w:asciiTheme="minorHAnsi" w:eastAsiaTheme="minorEastAsia" w:hAnsiTheme="minorHAnsi" w:cstheme="minorBidi"/>
                <w:noProof/>
                <w:sz w:val="22"/>
                <w:szCs w:val="22"/>
                <w:lang w:val="es-CO" w:eastAsia="es-CO"/>
              </w:rPr>
              <w:tab/>
            </w:r>
            <w:r w:rsidR="006A7D78" w:rsidRPr="004B7C91">
              <w:rPr>
                <w:rStyle w:val="Hipervnculo"/>
                <w:noProof/>
              </w:rPr>
              <w:t>OBLIGACIONES Y RESPONSABILIDADES EN SEGURIDAD Y SALUD EN EL TRABAJO EN LA CONTRALORIA DISTRITAL DE CARTAGENA</w:t>
            </w:r>
            <w:r w:rsidR="006A7D78">
              <w:rPr>
                <w:noProof/>
                <w:webHidden/>
              </w:rPr>
              <w:tab/>
            </w:r>
            <w:r w:rsidR="006A7D78">
              <w:rPr>
                <w:noProof/>
                <w:webHidden/>
              </w:rPr>
              <w:fldChar w:fldCharType="begin"/>
            </w:r>
            <w:r w:rsidR="006A7D78">
              <w:rPr>
                <w:noProof/>
                <w:webHidden/>
              </w:rPr>
              <w:instrText xml:space="preserve"> PAGEREF _Toc356520 \h </w:instrText>
            </w:r>
            <w:r w:rsidR="006A7D78">
              <w:rPr>
                <w:noProof/>
                <w:webHidden/>
              </w:rPr>
            </w:r>
            <w:r w:rsidR="006A7D78">
              <w:rPr>
                <w:noProof/>
                <w:webHidden/>
              </w:rPr>
              <w:fldChar w:fldCharType="separate"/>
            </w:r>
            <w:r w:rsidR="006A7D78">
              <w:rPr>
                <w:noProof/>
                <w:webHidden/>
              </w:rPr>
              <w:t>11</w:t>
            </w:r>
            <w:r w:rsidR="006A7D78">
              <w:rPr>
                <w:noProof/>
                <w:webHidden/>
              </w:rPr>
              <w:fldChar w:fldCharType="end"/>
            </w:r>
          </w:hyperlink>
        </w:p>
        <w:p w:rsidR="006A7D78" w:rsidRDefault="003403D9">
          <w:pPr>
            <w:pStyle w:val="TDC2"/>
            <w:rPr>
              <w:rFonts w:asciiTheme="minorHAnsi" w:eastAsiaTheme="minorEastAsia" w:hAnsiTheme="minorHAnsi" w:cstheme="minorBidi"/>
              <w:noProof/>
              <w:sz w:val="22"/>
              <w:szCs w:val="22"/>
              <w:lang w:val="es-CO" w:eastAsia="es-CO"/>
            </w:rPr>
          </w:pPr>
          <w:hyperlink w:anchor="_Toc356521" w:history="1">
            <w:r w:rsidR="006A7D78" w:rsidRPr="004B7C91">
              <w:rPr>
                <w:rStyle w:val="Hipervnculo"/>
                <w:noProof/>
              </w:rPr>
              <w:t>7.1 Obligaciones Del Empleador.</w:t>
            </w:r>
            <w:r w:rsidR="006A7D78">
              <w:rPr>
                <w:noProof/>
                <w:webHidden/>
              </w:rPr>
              <w:tab/>
            </w:r>
            <w:r w:rsidR="006A7D78">
              <w:rPr>
                <w:noProof/>
                <w:webHidden/>
              </w:rPr>
              <w:fldChar w:fldCharType="begin"/>
            </w:r>
            <w:r w:rsidR="006A7D78">
              <w:rPr>
                <w:noProof/>
                <w:webHidden/>
              </w:rPr>
              <w:instrText xml:space="preserve"> PAGEREF _Toc356521 \h </w:instrText>
            </w:r>
            <w:r w:rsidR="006A7D78">
              <w:rPr>
                <w:noProof/>
                <w:webHidden/>
              </w:rPr>
            </w:r>
            <w:r w:rsidR="006A7D78">
              <w:rPr>
                <w:noProof/>
                <w:webHidden/>
              </w:rPr>
              <w:fldChar w:fldCharType="separate"/>
            </w:r>
            <w:r w:rsidR="006A7D78">
              <w:rPr>
                <w:noProof/>
                <w:webHidden/>
              </w:rPr>
              <w:t>11</w:t>
            </w:r>
            <w:r w:rsidR="006A7D78">
              <w:rPr>
                <w:noProof/>
                <w:webHidden/>
              </w:rPr>
              <w:fldChar w:fldCharType="end"/>
            </w:r>
          </w:hyperlink>
        </w:p>
        <w:p w:rsidR="006A7D78" w:rsidRDefault="003403D9">
          <w:pPr>
            <w:pStyle w:val="TDC2"/>
            <w:rPr>
              <w:rFonts w:asciiTheme="minorHAnsi" w:eastAsiaTheme="minorEastAsia" w:hAnsiTheme="minorHAnsi" w:cstheme="minorBidi"/>
              <w:noProof/>
              <w:sz w:val="22"/>
              <w:szCs w:val="22"/>
              <w:lang w:val="es-CO" w:eastAsia="es-CO"/>
            </w:rPr>
          </w:pPr>
          <w:hyperlink w:anchor="_Toc356522" w:history="1">
            <w:r w:rsidR="006A7D78" w:rsidRPr="004B7C91">
              <w:rPr>
                <w:rStyle w:val="Hipervnculo"/>
                <w:noProof/>
              </w:rPr>
              <w:t>7.2</w:t>
            </w:r>
            <w:r w:rsidR="006A7D78">
              <w:rPr>
                <w:rFonts w:asciiTheme="minorHAnsi" w:eastAsiaTheme="minorEastAsia" w:hAnsiTheme="minorHAnsi" w:cstheme="minorBidi"/>
                <w:noProof/>
                <w:sz w:val="22"/>
                <w:szCs w:val="22"/>
                <w:lang w:val="es-CO" w:eastAsia="es-CO"/>
              </w:rPr>
              <w:tab/>
            </w:r>
            <w:r w:rsidR="006A7D78" w:rsidRPr="004B7C91">
              <w:rPr>
                <w:rStyle w:val="Hipervnculo"/>
                <w:noProof/>
              </w:rPr>
              <w:t>Responsabilidad del Sistema de Seguridad y Salud en el Trabajo.</w:t>
            </w:r>
            <w:r w:rsidR="006A7D78">
              <w:rPr>
                <w:noProof/>
                <w:webHidden/>
              </w:rPr>
              <w:tab/>
            </w:r>
            <w:r w:rsidR="006A7D78">
              <w:rPr>
                <w:noProof/>
                <w:webHidden/>
              </w:rPr>
              <w:fldChar w:fldCharType="begin"/>
            </w:r>
            <w:r w:rsidR="006A7D78">
              <w:rPr>
                <w:noProof/>
                <w:webHidden/>
              </w:rPr>
              <w:instrText xml:space="preserve"> PAGEREF _Toc356522 \h </w:instrText>
            </w:r>
            <w:r w:rsidR="006A7D78">
              <w:rPr>
                <w:noProof/>
                <w:webHidden/>
              </w:rPr>
            </w:r>
            <w:r w:rsidR="006A7D78">
              <w:rPr>
                <w:noProof/>
                <w:webHidden/>
              </w:rPr>
              <w:fldChar w:fldCharType="separate"/>
            </w:r>
            <w:r w:rsidR="006A7D78">
              <w:rPr>
                <w:noProof/>
                <w:webHidden/>
              </w:rPr>
              <w:t>13</w:t>
            </w:r>
            <w:r w:rsidR="006A7D78">
              <w:rPr>
                <w:noProof/>
                <w:webHidden/>
              </w:rPr>
              <w:fldChar w:fldCharType="end"/>
            </w:r>
          </w:hyperlink>
        </w:p>
        <w:p w:rsidR="006A7D78" w:rsidRDefault="003403D9">
          <w:pPr>
            <w:pStyle w:val="TDC2"/>
            <w:rPr>
              <w:rFonts w:asciiTheme="minorHAnsi" w:eastAsiaTheme="minorEastAsia" w:hAnsiTheme="minorHAnsi" w:cstheme="minorBidi"/>
              <w:noProof/>
              <w:sz w:val="22"/>
              <w:szCs w:val="22"/>
              <w:lang w:val="es-CO" w:eastAsia="es-CO"/>
            </w:rPr>
          </w:pPr>
          <w:hyperlink w:anchor="_Toc356523" w:history="1">
            <w:r w:rsidR="006A7D78" w:rsidRPr="004B7C91">
              <w:rPr>
                <w:rStyle w:val="Hipervnculo"/>
                <w:noProof/>
              </w:rPr>
              <w:t>7.3</w:t>
            </w:r>
            <w:r w:rsidR="006A7D78">
              <w:rPr>
                <w:rFonts w:asciiTheme="minorHAnsi" w:eastAsiaTheme="minorEastAsia" w:hAnsiTheme="minorHAnsi" w:cstheme="minorBidi"/>
                <w:noProof/>
                <w:sz w:val="22"/>
                <w:szCs w:val="22"/>
                <w:lang w:val="es-CO" w:eastAsia="es-CO"/>
              </w:rPr>
              <w:tab/>
            </w:r>
            <w:r w:rsidR="006A7D78" w:rsidRPr="004B7C91">
              <w:rPr>
                <w:rStyle w:val="Hipervnculo"/>
                <w:noProof/>
              </w:rPr>
              <w:t>Obligaciones del Responsable del Sistema de Seguridad y Salud en el Trabajo.</w:t>
            </w:r>
            <w:r w:rsidR="006A7D78">
              <w:rPr>
                <w:noProof/>
                <w:webHidden/>
              </w:rPr>
              <w:tab/>
            </w:r>
            <w:r w:rsidR="006A7D78">
              <w:rPr>
                <w:noProof/>
                <w:webHidden/>
              </w:rPr>
              <w:fldChar w:fldCharType="begin"/>
            </w:r>
            <w:r w:rsidR="006A7D78">
              <w:rPr>
                <w:noProof/>
                <w:webHidden/>
              </w:rPr>
              <w:instrText xml:space="preserve"> PAGEREF _Toc356523 \h </w:instrText>
            </w:r>
            <w:r w:rsidR="006A7D78">
              <w:rPr>
                <w:noProof/>
                <w:webHidden/>
              </w:rPr>
            </w:r>
            <w:r w:rsidR="006A7D78">
              <w:rPr>
                <w:noProof/>
                <w:webHidden/>
              </w:rPr>
              <w:fldChar w:fldCharType="separate"/>
            </w:r>
            <w:r w:rsidR="006A7D78">
              <w:rPr>
                <w:noProof/>
                <w:webHidden/>
              </w:rPr>
              <w:t>13</w:t>
            </w:r>
            <w:r w:rsidR="006A7D78">
              <w:rPr>
                <w:noProof/>
                <w:webHidden/>
              </w:rPr>
              <w:fldChar w:fldCharType="end"/>
            </w:r>
          </w:hyperlink>
        </w:p>
        <w:p w:rsidR="006A7D78" w:rsidRDefault="003403D9">
          <w:pPr>
            <w:pStyle w:val="TDC2"/>
            <w:rPr>
              <w:rFonts w:asciiTheme="minorHAnsi" w:eastAsiaTheme="minorEastAsia" w:hAnsiTheme="minorHAnsi" w:cstheme="minorBidi"/>
              <w:noProof/>
              <w:sz w:val="22"/>
              <w:szCs w:val="22"/>
              <w:lang w:val="es-CO" w:eastAsia="es-CO"/>
            </w:rPr>
          </w:pPr>
          <w:hyperlink w:anchor="_Toc356524" w:history="1">
            <w:r w:rsidR="006A7D78" w:rsidRPr="004B7C91">
              <w:rPr>
                <w:rStyle w:val="Hipervnculo"/>
                <w:noProof/>
              </w:rPr>
              <w:t>7.4</w:t>
            </w:r>
            <w:r w:rsidR="006A7D78">
              <w:rPr>
                <w:rFonts w:asciiTheme="minorHAnsi" w:eastAsiaTheme="minorEastAsia" w:hAnsiTheme="minorHAnsi" w:cstheme="minorBidi"/>
                <w:noProof/>
                <w:sz w:val="22"/>
                <w:szCs w:val="22"/>
                <w:lang w:val="es-CO" w:eastAsia="es-CO"/>
              </w:rPr>
              <w:tab/>
            </w:r>
            <w:r w:rsidR="006A7D78" w:rsidRPr="004B7C91">
              <w:rPr>
                <w:rStyle w:val="Hipervnculo"/>
                <w:noProof/>
              </w:rPr>
              <w:t>Responsabilidades de los Servidores Públicos del Nivel Directivo, Asesor y Coordinadores de Grupos Internos de Trabajo.</w:t>
            </w:r>
            <w:r w:rsidR="006A7D78">
              <w:rPr>
                <w:noProof/>
                <w:webHidden/>
              </w:rPr>
              <w:tab/>
            </w:r>
            <w:r w:rsidR="006A7D78">
              <w:rPr>
                <w:noProof/>
                <w:webHidden/>
              </w:rPr>
              <w:fldChar w:fldCharType="begin"/>
            </w:r>
            <w:r w:rsidR="006A7D78">
              <w:rPr>
                <w:noProof/>
                <w:webHidden/>
              </w:rPr>
              <w:instrText xml:space="preserve"> PAGEREF _Toc356524 \h </w:instrText>
            </w:r>
            <w:r w:rsidR="006A7D78">
              <w:rPr>
                <w:noProof/>
                <w:webHidden/>
              </w:rPr>
            </w:r>
            <w:r w:rsidR="006A7D78">
              <w:rPr>
                <w:noProof/>
                <w:webHidden/>
              </w:rPr>
              <w:fldChar w:fldCharType="separate"/>
            </w:r>
            <w:r w:rsidR="006A7D78">
              <w:rPr>
                <w:noProof/>
                <w:webHidden/>
              </w:rPr>
              <w:t>14</w:t>
            </w:r>
            <w:r w:rsidR="006A7D78">
              <w:rPr>
                <w:noProof/>
                <w:webHidden/>
              </w:rPr>
              <w:fldChar w:fldCharType="end"/>
            </w:r>
          </w:hyperlink>
        </w:p>
        <w:p w:rsidR="006A7D78" w:rsidRDefault="003403D9">
          <w:pPr>
            <w:pStyle w:val="TDC2"/>
            <w:rPr>
              <w:rFonts w:asciiTheme="minorHAnsi" w:eastAsiaTheme="minorEastAsia" w:hAnsiTheme="minorHAnsi" w:cstheme="minorBidi"/>
              <w:noProof/>
              <w:sz w:val="22"/>
              <w:szCs w:val="22"/>
              <w:lang w:val="es-CO" w:eastAsia="es-CO"/>
            </w:rPr>
          </w:pPr>
          <w:hyperlink w:anchor="_Toc356525" w:history="1">
            <w:r w:rsidR="006A7D78" w:rsidRPr="004B7C91">
              <w:rPr>
                <w:rStyle w:val="Hipervnculo"/>
                <w:noProof/>
              </w:rPr>
              <w:t>7.5</w:t>
            </w:r>
            <w:r w:rsidR="006A7D78">
              <w:rPr>
                <w:rFonts w:asciiTheme="minorHAnsi" w:eastAsiaTheme="minorEastAsia" w:hAnsiTheme="minorHAnsi" w:cstheme="minorBidi"/>
                <w:noProof/>
                <w:sz w:val="22"/>
                <w:szCs w:val="22"/>
                <w:lang w:val="es-CO" w:eastAsia="es-CO"/>
              </w:rPr>
              <w:tab/>
            </w:r>
            <w:r w:rsidR="006A7D78" w:rsidRPr="004B7C91">
              <w:rPr>
                <w:rStyle w:val="Hipervnculo"/>
                <w:noProof/>
              </w:rPr>
              <w:t>Responsabilidades de los Servidores Públicos del Nivel Profesional, Técnico, Asistencial y Contratistas.</w:t>
            </w:r>
            <w:r w:rsidR="006A7D78">
              <w:rPr>
                <w:noProof/>
                <w:webHidden/>
              </w:rPr>
              <w:tab/>
            </w:r>
            <w:r w:rsidR="006A7D78">
              <w:rPr>
                <w:noProof/>
                <w:webHidden/>
              </w:rPr>
              <w:fldChar w:fldCharType="begin"/>
            </w:r>
            <w:r w:rsidR="006A7D78">
              <w:rPr>
                <w:noProof/>
                <w:webHidden/>
              </w:rPr>
              <w:instrText xml:space="preserve"> PAGEREF _Toc356525 \h </w:instrText>
            </w:r>
            <w:r w:rsidR="006A7D78">
              <w:rPr>
                <w:noProof/>
                <w:webHidden/>
              </w:rPr>
            </w:r>
            <w:r w:rsidR="006A7D78">
              <w:rPr>
                <w:noProof/>
                <w:webHidden/>
              </w:rPr>
              <w:fldChar w:fldCharType="separate"/>
            </w:r>
            <w:r w:rsidR="006A7D78">
              <w:rPr>
                <w:noProof/>
                <w:webHidden/>
              </w:rPr>
              <w:t>15</w:t>
            </w:r>
            <w:r w:rsidR="006A7D78">
              <w:rPr>
                <w:noProof/>
                <w:webHidden/>
              </w:rPr>
              <w:fldChar w:fldCharType="end"/>
            </w:r>
          </w:hyperlink>
        </w:p>
        <w:p w:rsidR="006A7D78" w:rsidRDefault="003403D9">
          <w:pPr>
            <w:pStyle w:val="TDC2"/>
            <w:rPr>
              <w:rFonts w:asciiTheme="minorHAnsi" w:eastAsiaTheme="minorEastAsia" w:hAnsiTheme="minorHAnsi" w:cstheme="minorBidi"/>
              <w:noProof/>
              <w:sz w:val="22"/>
              <w:szCs w:val="22"/>
              <w:lang w:val="es-CO" w:eastAsia="es-CO"/>
            </w:rPr>
          </w:pPr>
          <w:hyperlink w:anchor="_Toc356526" w:history="1">
            <w:r w:rsidR="006A7D78" w:rsidRPr="004B7C91">
              <w:rPr>
                <w:rStyle w:val="Hipervnculo"/>
                <w:noProof/>
              </w:rPr>
              <w:t>7.6</w:t>
            </w:r>
            <w:r w:rsidR="006A7D78">
              <w:rPr>
                <w:rFonts w:asciiTheme="minorHAnsi" w:eastAsiaTheme="minorEastAsia" w:hAnsiTheme="minorHAnsi" w:cstheme="minorBidi"/>
                <w:noProof/>
                <w:sz w:val="22"/>
                <w:szCs w:val="22"/>
                <w:lang w:val="es-CO" w:eastAsia="es-CO"/>
              </w:rPr>
              <w:tab/>
            </w:r>
            <w:r w:rsidR="006A7D78" w:rsidRPr="004B7C91">
              <w:rPr>
                <w:rStyle w:val="Hipervnculo"/>
                <w:noProof/>
              </w:rPr>
              <w:t>Responsabilidades de las Administradora de Riesgos  Laborales.</w:t>
            </w:r>
            <w:r w:rsidR="006A7D78">
              <w:rPr>
                <w:noProof/>
                <w:webHidden/>
              </w:rPr>
              <w:tab/>
            </w:r>
            <w:r w:rsidR="006A7D78">
              <w:rPr>
                <w:noProof/>
                <w:webHidden/>
              </w:rPr>
              <w:fldChar w:fldCharType="begin"/>
            </w:r>
            <w:r w:rsidR="006A7D78">
              <w:rPr>
                <w:noProof/>
                <w:webHidden/>
              </w:rPr>
              <w:instrText xml:space="preserve"> PAGEREF _Toc356526 \h </w:instrText>
            </w:r>
            <w:r w:rsidR="006A7D78">
              <w:rPr>
                <w:noProof/>
                <w:webHidden/>
              </w:rPr>
            </w:r>
            <w:r w:rsidR="006A7D78">
              <w:rPr>
                <w:noProof/>
                <w:webHidden/>
              </w:rPr>
              <w:fldChar w:fldCharType="separate"/>
            </w:r>
            <w:r w:rsidR="006A7D78">
              <w:rPr>
                <w:noProof/>
                <w:webHidden/>
              </w:rPr>
              <w:t>16</w:t>
            </w:r>
            <w:r w:rsidR="006A7D78">
              <w:rPr>
                <w:noProof/>
                <w:webHidden/>
              </w:rPr>
              <w:fldChar w:fldCharType="end"/>
            </w:r>
          </w:hyperlink>
        </w:p>
        <w:p w:rsidR="006A7D78" w:rsidRDefault="003403D9">
          <w:pPr>
            <w:pStyle w:val="TDC2"/>
            <w:rPr>
              <w:rFonts w:asciiTheme="minorHAnsi" w:eastAsiaTheme="minorEastAsia" w:hAnsiTheme="minorHAnsi" w:cstheme="minorBidi"/>
              <w:noProof/>
              <w:sz w:val="22"/>
              <w:szCs w:val="22"/>
              <w:lang w:val="es-CO" w:eastAsia="es-CO"/>
            </w:rPr>
          </w:pPr>
          <w:hyperlink w:anchor="_Toc356527" w:history="1">
            <w:r w:rsidR="006A7D78" w:rsidRPr="004B7C91">
              <w:rPr>
                <w:rStyle w:val="Hipervnculo"/>
                <w:noProof/>
              </w:rPr>
              <w:t>7.7 Responsabilidades del Comité Paritario de Seguridad y Salud en el       Trabajo- COPASST.</w:t>
            </w:r>
            <w:r w:rsidR="006A7D78">
              <w:rPr>
                <w:noProof/>
                <w:webHidden/>
              </w:rPr>
              <w:tab/>
            </w:r>
            <w:r w:rsidR="006A7D78">
              <w:rPr>
                <w:noProof/>
                <w:webHidden/>
              </w:rPr>
              <w:fldChar w:fldCharType="begin"/>
            </w:r>
            <w:r w:rsidR="006A7D78">
              <w:rPr>
                <w:noProof/>
                <w:webHidden/>
              </w:rPr>
              <w:instrText xml:space="preserve"> PAGEREF _Toc356527 \h </w:instrText>
            </w:r>
            <w:r w:rsidR="006A7D78">
              <w:rPr>
                <w:noProof/>
                <w:webHidden/>
              </w:rPr>
            </w:r>
            <w:r w:rsidR="006A7D78">
              <w:rPr>
                <w:noProof/>
                <w:webHidden/>
              </w:rPr>
              <w:fldChar w:fldCharType="separate"/>
            </w:r>
            <w:r w:rsidR="006A7D78">
              <w:rPr>
                <w:noProof/>
                <w:webHidden/>
              </w:rPr>
              <w:t>16</w:t>
            </w:r>
            <w:r w:rsidR="006A7D78">
              <w:rPr>
                <w:noProof/>
                <w:webHidden/>
              </w:rPr>
              <w:fldChar w:fldCharType="end"/>
            </w:r>
          </w:hyperlink>
        </w:p>
        <w:p w:rsidR="006A7D78" w:rsidRDefault="003403D9">
          <w:pPr>
            <w:pStyle w:val="TDC2"/>
            <w:rPr>
              <w:rFonts w:asciiTheme="minorHAnsi" w:eastAsiaTheme="minorEastAsia" w:hAnsiTheme="minorHAnsi" w:cstheme="minorBidi"/>
              <w:noProof/>
              <w:sz w:val="22"/>
              <w:szCs w:val="22"/>
              <w:lang w:val="es-CO" w:eastAsia="es-CO"/>
            </w:rPr>
          </w:pPr>
          <w:hyperlink w:anchor="_Toc356528" w:history="1">
            <w:r w:rsidR="006A7D78" w:rsidRPr="004B7C91">
              <w:rPr>
                <w:rStyle w:val="Hipervnculo"/>
                <w:noProof/>
              </w:rPr>
              <w:t>7.8</w:t>
            </w:r>
            <w:r w:rsidR="006A7D78">
              <w:rPr>
                <w:rFonts w:asciiTheme="minorHAnsi" w:eastAsiaTheme="minorEastAsia" w:hAnsiTheme="minorHAnsi" w:cstheme="minorBidi"/>
                <w:noProof/>
                <w:sz w:val="22"/>
                <w:szCs w:val="22"/>
                <w:lang w:val="es-CO" w:eastAsia="es-CO"/>
              </w:rPr>
              <w:tab/>
            </w:r>
            <w:r w:rsidR="006A7D78" w:rsidRPr="004B7C91">
              <w:rPr>
                <w:rStyle w:val="Hipervnculo"/>
                <w:noProof/>
              </w:rPr>
              <w:t>Responsabilidades del Comité de Convivencia Laboral. Al Comité de Convivencia Laboral le asisten las siguientes obligaciones dentro del Sistema de Seguridad y Salud en el Trabajo:</w:t>
            </w:r>
            <w:r w:rsidR="006A7D78">
              <w:rPr>
                <w:noProof/>
                <w:webHidden/>
              </w:rPr>
              <w:tab/>
            </w:r>
            <w:r w:rsidR="006A7D78">
              <w:rPr>
                <w:noProof/>
                <w:webHidden/>
              </w:rPr>
              <w:fldChar w:fldCharType="begin"/>
            </w:r>
            <w:r w:rsidR="006A7D78">
              <w:rPr>
                <w:noProof/>
                <w:webHidden/>
              </w:rPr>
              <w:instrText xml:space="preserve"> PAGEREF _Toc356528 \h </w:instrText>
            </w:r>
            <w:r w:rsidR="006A7D78">
              <w:rPr>
                <w:noProof/>
                <w:webHidden/>
              </w:rPr>
            </w:r>
            <w:r w:rsidR="006A7D78">
              <w:rPr>
                <w:noProof/>
                <w:webHidden/>
              </w:rPr>
              <w:fldChar w:fldCharType="separate"/>
            </w:r>
            <w:r w:rsidR="006A7D78">
              <w:rPr>
                <w:noProof/>
                <w:webHidden/>
              </w:rPr>
              <w:t>18</w:t>
            </w:r>
            <w:r w:rsidR="006A7D78">
              <w:rPr>
                <w:noProof/>
                <w:webHidden/>
              </w:rPr>
              <w:fldChar w:fldCharType="end"/>
            </w:r>
          </w:hyperlink>
        </w:p>
        <w:p w:rsidR="006A7D78" w:rsidRDefault="003403D9">
          <w:pPr>
            <w:pStyle w:val="TDC1"/>
            <w:tabs>
              <w:tab w:val="left" w:pos="480"/>
              <w:tab w:val="right" w:leader="dot" w:pos="9113"/>
            </w:tabs>
            <w:rPr>
              <w:rFonts w:asciiTheme="minorHAnsi" w:eastAsiaTheme="minorEastAsia" w:hAnsiTheme="minorHAnsi" w:cstheme="minorBidi"/>
              <w:noProof/>
              <w:sz w:val="22"/>
              <w:szCs w:val="22"/>
              <w:lang w:val="es-CO" w:eastAsia="es-CO"/>
            </w:rPr>
          </w:pPr>
          <w:hyperlink w:anchor="_Toc356529" w:history="1">
            <w:r w:rsidR="006A7D78" w:rsidRPr="004B7C91">
              <w:rPr>
                <w:rStyle w:val="Hipervnculo"/>
                <w:noProof/>
              </w:rPr>
              <w:t>8.</w:t>
            </w:r>
            <w:r w:rsidR="006A7D78">
              <w:rPr>
                <w:rFonts w:asciiTheme="minorHAnsi" w:eastAsiaTheme="minorEastAsia" w:hAnsiTheme="minorHAnsi" w:cstheme="minorBidi"/>
                <w:noProof/>
                <w:sz w:val="22"/>
                <w:szCs w:val="22"/>
                <w:lang w:val="es-CO" w:eastAsia="es-CO"/>
              </w:rPr>
              <w:tab/>
            </w:r>
            <w:r w:rsidR="006A7D78" w:rsidRPr="004B7C91">
              <w:rPr>
                <w:rStyle w:val="Hipervnculo"/>
                <w:noProof/>
              </w:rPr>
              <w:t>POLITICA DE SEGURIDAD Y SALUD EN EL TRABAJO.</w:t>
            </w:r>
            <w:r w:rsidR="006A7D78">
              <w:rPr>
                <w:noProof/>
                <w:webHidden/>
              </w:rPr>
              <w:tab/>
            </w:r>
            <w:r w:rsidR="006A7D78">
              <w:rPr>
                <w:noProof/>
                <w:webHidden/>
              </w:rPr>
              <w:fldChar w:fldCharType="begin"/>
            </w:r>
            <w:r w:rsidR="006A7D78">
              <w:rPr>
                <w:noProof/>
                <w:webHidden/>
              </w:rPr>
              <w:instrText xml:space="preserve"> PAGEREF _Toc356529 \h </w:instrText>
            </w:r>
            <w:r w:rsidR="006A7D78">
              <w:rPr>
                <w:noProof/>
                <w:webHidden/>
              </w:rPr>
            </w:r>
            <w:r w:rsidR="006A7D78">
              <w:rPr>
                <w:noProof/>
                <w:webHidden/>
              </w:rPr>
              <w:fldChar w:fldCharType="separate"/>
            </w:r>
            <w:r w:rsidR="006A7D78">
              <w:rPr>
                <w:noProof/>
                <w:webHidden/>
              </w:rPr>
              <w:t>19</w:t>
            </w:r>
            <w:r w:rsidR="006A7D78">
              <w:rPr>
                <w:noProof/>
                <w:webHidden/>
              </w:rPr>
              <w:fldChar w:fldCharType="end"/>
            </w:r>
          </w:hyperlink>
        </w:p>
        <w:p w:rsidR="006A7D78" w:rsidRDefault="003403D9">
          <w:pPr>
            <w:pStyle w:val="TDC1"/>
            <w:tabs>
              <w:tab w:val="left" w:pos="480"/>
              <w:tab w:val="right" w:leader="dot" w:pos="9113"/>
            </w:tabs>
            <w:rPr>
              <w:rFonts w:asciiTheme="minorHAnsi" w:eastAsiaTheme="minorEastAsia" w:hAnsiTheme="minorHAnsi" w:cstheme="minorBidi"/>
              <w:noProof/>
              <w:sz w:val="22"/>
              <w:szCs w:val="22"/>
              <w:lang w:val="es-CO" w:eastAsia="es-CO"/>
            </w:rPr>
          </w:pPr>
          <w:hyperlink w:anchor="_Toc356530" w:history="1">
            <w:r w:rsidR="006A7D78" w:rsidRPr="004B7C91">
              <w:rPr>
                <w:rStyle w:val="Hipervnculo"/>
                <w:noProof/>
              </w:rPr>
              <w:t>9.</w:t>
            </w:r>
            <w:r w:rsidR="006A7D78">
              <w:rPr>
                <w:rFonts w:asciiTheme="minorHAnsi" w:eastAsiaTheme="minorEastAsia" w:hAnsiTheme="minorHAnsi" w:cstheme="minorBidi"/>
                <w:noProof/>
                <w:sz w:val="22"/>
                <w:szCs w:val="22"/>
                <w:lang w:val="es-CO" w:eastAsia="es-CO"/>
              </w:rPr>
              <w:tab/>
            </w:r>
            <w:r w:rsidR="006A7D78" w:rsidRPr="004B7C91">
              <w:rPr>
                <w:rStyle w:val="Hipervnculo"/>
                <w:noProof/>
              </w:rPr>
              <w:t>ALCANCE Y OBJETIVOS DEL SISTEMA DE GESTIÓN DE LA SEGURIDAD Y SALUD EN EL TRABAJO (SG – SST).</w:t>
            </w:r>
            <w:r w:rsidR="006A7D78">
              <w:rPr>
                <w:noProof/>
                <w:webHidden/>
              </w:rPr>
              <w:tab/>
            </w:r>
            <w:r w:rsidR="006A7D78">
              <w:rPr>
                <w:noProof/>
                <w:webHidden/>
              </w:rPr>
              <w:fldChar w:fldCharType="begin"/>
            </w:r>
            <w:r w:rsidR="006A7D78">
              <w:rPr>
                <w:noProof/>
                <w:webHidden/>
              </w:rPr>
              <w:instrText xml:space="preserve"> PAGEREF _Toc356530 \h </w:instrText>
            </w:r>
            <w:r w:rsidR="006A7D78">
              <w:rPr>
                <w:noProof/>
                <w:webHidden/>
              </w:rPr>
            </w:r>
            <w:r w:rsidR="006A7D78">
              <w:rPr>
                <w:noProof/>
                <w:webHidden/>
              </w:rPr>
              <w:fldChar w:fldCharType="separate"/>
            </w:r>
            <w:r w:rsidR="006A7D78">
              <w:rPr>
                <w:noProof/>
                <w:webHidden/>
              </w:rPr>
              <w:t>19</w:t>
            </w:r>
            <w:r w:rsidR="006A7D78">
              <w:rPr>
                <w:noProof/>
                <w:webHidden/>
              </w:rPr>
              <w:fldChar w:fldCharType="end"/>
            </w:r>
          </w:hyperlink>
        </w:p>
        <w:p w:rsidR="006A7D78" w:rsidRDefault="003403D9">
          <w:pPr>
            <w:pStyle w:val="TDC2"/>
            <w:rPr>
              <w:rFonts w:asciiTheme="minorHAnsi" w:eastAsiaTheme="minorEastAsia" w:hAnsiTheme="minorHAnsi" w:cstheme="minorBidi"/>
              <w:noProof/>
              <w:sz w:val="22"/>
              <w:szCs w:val="22"/>
              <w:lang w:val="es-CO" w:eastAsia="es-CO"/>
            </w:rPr>
          </w:pPr>
          <w:hyperlink w:anchor="_Toc356531" w:history="1">
            <w:r w:rsidR="006A7D78" w:rsidRPr="004B7C91">
              <w:rPr>
                <w:rStyle w:val="Hipervnculo"/>
                <w:noProof/>
                <w:lang w:val="es-CO"/>
              </w:rPr>
              <w:t xml:space="preserve">9.1 </w:t>
            </w:r>
            <w:r w:rsidR="006A7D78" w:rsidRPr="004B7C91">
              <w:rPr>
                <w:rStyle w:val="Hipervnculo"/>
                <w:noProof/>
              </w:rPr>
              <w:t>Objetivo del Sistema de Gestión de la Seguridad y Salud en el Trabajo</w:t>
            </w:r>
            <w:r w:rsidR="006A7D78">
              <w:rPr>
                <w:noProof/>
                <w:webHidden/>
              </w:rPr>
              <w:tab/>
            </w:r>
            <w:r w:rsidR="006A7D78">
              <w:rPr>
                <w:noProof/>
                <w:webHidden/>
              </w:rPr>
              <w:fldChar w:fldCharType="begin"/>
            </w:r>
            <w:r w:rsidR="006A7D78">
              <w:rPr>
                <w:noProof/>
                <w:webHidden/>
              </w:rPr>
              <w:instrText xml:space="preserve"> PAGEREF _Toc356531 \h </w:instrText>
            </w:r>
            <w:r w:rsidR="006A7D78">
              <w:rPr>
                <w:noProof/>
                <w:webHidden/>
              </w:rPr>
            </w:r>
            <w:r w:rsidR="006A7D78">
              <w:rPr>
                <w:noProof/>
                <w:webHidden/>
              </w:rPr>
              <w:fldChar w:fldCharType="separate"/>
            </w:r>
            <w:r w:rsidR="006A7D78">
              <w:rPr>
                <w:noProof/>
                <w:webHidden/>
              </w:rPr>
              <w:t>19</w:t>
            </w:r>
            <w:r w:rsidR="006A7D78">
              <w:rPr>
                <w:noProof/>
                <w:webHidden/>
              </w:rPr>
              <w:fldChar w:fldCharType="end"/>
            </w:r>
          </w:hyperlink>
        </w:p>
        <w:p w:rsidR="006A7D78" w:rsidRDefault="003403D9">
          <w:pPr>
            <w:pStyle w:val="TDC2"/>
            <w:rPr>
              <w:rFonts w:asciiTheme="minorHAnsi" w:eastAsiaTheme="minorEastAsia" w:hAnsiTheme="minorHAnsi" w:cstheme="minorBidi"/>
              <w:noProof/>
              <w:sz w:val="22"/>
              <w:szCs w:val="22"/>
              <w:lang w:val="es-CO" w:eastAsia="es-CO"/>
            </w:rPr>
          </w:pPr>
          <w:hyperlink w:anchor="_Toc356532" w:history="1">
            <w:r w:rsidR="006A7D78" w:rsidRPr="004B7C91">
              <w:rPr>
                <w:rStyle w:val="Hipervnculo"/>
                <w:noProof/>
              </w:rPr>
              <w:t>9.2 Objetivos Específicos del Sistema de Gestión de la Seguridad y Salud en el Trabajo (SG-SST)</w:t>
            </w:r>
            <w:r w:rsidR="006A7D78">
              <w:rPr>
                <w:noProof/>
                <w:webHidden/>
              </w:rPr>
              <w:tab/>
            </w:r>
            <w:r w:rsidR="006A7D78">
              <w:rPr>
                <w:noProof/>
                <w:webHidden/>
              </w:rPr>
              <w:fldChar w:fldCharType="begin"/>
            </w:r>
            <w:r w:rsidR="006A7D78">
              <w:rPr>
                <w:noProof/>
                <w:webHidden/>
              </w:rPr>
              <w:instrText xml:space="preserve"> PAGEREF _Toc356532 \h </w:instrText>
            </w:r>
            <w:r w:rsidR="006A7D78">
              <w:rPr>
                <w:noProof/>
                <w:webHidden/>
              </w:rPr>
            </w:r>
            <w:r w:rsidR="006A7D78">
              <w:rPr>
                <w:noProof/>
                <w:webHidden/>
              </w:rPr>
              <w:fldChar w:fldCharType="separate"/>
            </w:r>
            <w:r w:rsidR="006A7D78">
              <w:rPr>
                <w:noProof/>
                <w:webHidden/>
              </w:rPr>
              <w:t>20</w:t>
            </w:r>
            <w:r w:rsidR="006A7D78">
              <w:rPr>
                <w:noProof/>
                <w:webHidden/>
              </w:rPr>
              <w:fldChar w:fldCharType="end"/>
            </w:r>
          </w:hyperlink>
        </w:p>
        <w:p w:rsidR="006A7D78" w:rsidRDefault="003403D9">
          <w:pPr>
            <w:pStyle w:val="TDC1"/>
            <w:tabs>
              <w:tab w:val="left" w:pos="660"/>
              <w:tab w:val="right" w:leader="dot" w:pos="9113"/>
            </w:tabs>
            <w:rPr>
              <w:rFonts w:asciiTheme="minorHAnsi" w:eastAsiaTheme="minorEastAsia" w:hAnsiTheme="minorHAnsi" w:cstheme="minorBidi"/>
              <w:noProof/>
              <w:sz w:val="22"/>
              <w:szCs w:val="22"/>
              <w:lang w:val="es-CO" w:eastAsia="es-CO"/>
            </w:rPr>
          </w:pPr>
          <w:hyperlink w:anchor="_Toc356533" w:history="1">
            <w:r w:rsidR="006A7D78" w:rsidRPr="004B7C91">
              <w:rPr>
                <w:rStyle w:val="Hipervnculo"/>
                <w:noProof/>
                <w:lang w:val="es-CO"/>
              </w:rPr>
              <w:t>10.</w:t>
            </w:r>
            <w:r w:rsidR="006A7D78">
              <w:rPr>
                <w:rFonts w:asciiTheme="minorHAnsi" w:eastAsiaTheme="minorEastAsia" w:hAnsiTheme="minorHAnsi" w:cstheme="minorBidi"/>
                <w:noProof/>
                <w:sz w:val="22"/>
                <w:szCs w:val="22"/>
                <w:lang w:val="es-CO" w:eastAsia="es-CO"/>
              </w:rPr>
              <w:tab/>
            </w:r>
            <w:r w:rsidR="0022089B">
              <w:rPr>
                <w:rStyle w:val="Hipervnculo"/>
                <w:noProof/>
                <w:lang w:val="es-CO"/>
              </w:rPr>
              <w:t>PRESUPUESTO DEL SG SST 2020</w:t>
            </w:r>
            <w:r w:rsidR="006A7D78">
              <w:rPr>
                <w:noProof/>
                <w:webHidden/>
              </w:rPr>
              <w:tab/>
            </w:r>
            <w:r w:rsidR="006A7D78">
              <w:rPr>
                <w:noProof/>
                <w:webHidden/>
              </w:rPr>
              <w:fldChar w:fldCharType="begin"/>
            </w:r>
            <w:r w:rsidR="006A7D78">
              <w:rPr>
                <w:noProof/>
                <w:webHidden/>
              </w:rPr>
              <w:instrText xml:space="preserve"> PAGEREF _Toc356533 \h </w:instrText>
            </w:r>
            <w:r w:rsidR="006A7D78">
              <w:rPr>
                <w:noProof/>
                <w:webHidden/>
              </w:rPr>
            </w:r>
            <w:r w:rsidR="006A7D78">
              <w:rPr>
                <w:noProof/>
                <w:webHidden/>
              </w:rPr>
              <w:fldChar w:fldCharType="separate"/>
            </w:r>
            <w:r w:rsidR="006A7D78">
              <w:rPr>
                <w:noProof/>
                <w:webHidden/>
              </w:rPr>
              <w:t>20</w:t>
            </w:r>
            <w:r w:rsidR="006A7D78">
              <w:rPr>
                <w:noProof/>
                <w:webHidden/>
              </w:rPr>
              <w:fldChar w:fldCharType="end"/>
            </w:r>
          </w:hyperlink>
        </w:p>
        <w:p w:rsidR="006A7D78" w:rsidRDefault="003403D9">
          <w:pPr>
            <w:pStyle w:val="TDC1"/>
            <w:tabs>
              <w:tab w:val="left" w:pos="660"/>
              <w:tab w:val="right" w:leader="dot" w:pos="9113"/>
            </w:tabs>
            <w:rPr>
              <w:rFonts w:asciiTheme="minorHAnsi" w:eastAsiaTheme="minorEastAsia" w:hAnsiTheme="minorHAnsi" w:cstheme="minorBidi"/>
              <w:noProof/>
              <w:sz w:val="22"/>
              <w:szCs w:val="22"/>
              <w:lang w:val="es-CO" w:eastAsia="es-CO"/>
            </w:rPr>
          </w:pPr>
          <w:hyperlink w:anchor="_Toc356534" w:history="1">
            <w:r w:rsidR="006A7D78" w:rsidRPr="004B7C91">
              <w:rPr>
                <w:rStyle w:val="Hipervnculo"/>
                <w:noProof/>
              </w:rPr>
              <w:t>11.</w:t>
            </w:r>
            <w:r w:rsidR="006A7D78">
              <w:rPr>
                <w:rFonts w:asciiTheme="minorHAnsi" w:eastAsiaTheme="minorEastAsia" w:hAnsiTheme="minorHAnsi" w:cstheme="minorBidi"/>
                <w:noProof/>
                <w:sz w:val="22"/>
                <w:szCs w:val="22"/>
                <w:lang w:val="es-CO" w:eastAsia="es-CO"/>
              </w:rPr>
              <w:tab/>
            </w:r>
            <w:r w:rsidR="006A7D78" w:rsidRPr="004B7C91">
              <w:rPr>
                <w:rStyle w:val="Hipervnculo"/>
                <w:noProof/>
              </w:rPr>
              <w:t>EVALUACIÓN DE ESTÁNDARES MÍNIMOS DEL SISTEMA DE GESTIÓN DE SEGURIDAD Y SALUD EN EL TRABAJO</w:t>
            </w:r>
            <w:r w:rsidR="006A7D78">
              <w:rPr>
                <w:noProof/>
                <w:webHidden/>
              </w:rPr>
              <w:tab/>
            </w:r>
            <w:r w:rsidR="006A7D78">
              <w:rPr>
                <w:noProof/>
                <w:webHidden/>
              </w:rPr>
              <w:fldChar w:fldCharType="begin"/>
            </w:r>
            <w:r w:rsidR="006A7D78">
              <w:rPr>
                <w:noProof/>
                <w:webHidden/>
              </w:rPr>
              <w:instrText xml:space="preserve"> PAGEREF _Toc356534 \h </w:instrText>
            </w:r>
            <w:r w:rsidR="006A7D78">
              <w:rPr>
                <w:noProof/>
                <w:webHidden/>
              </w:rPr>
            </w:r>
            <w:r w:rsidR="006A7D78">
              <w:rPr>
                <w:noProof/>
                <w:webHidden/>
              </w:rPr>
              <w:fldChar w:fldCharType="separate"/>
            </w:r>
            <w:r w:rsidR="006A7D78">
              <w:rPr>
                <w:noProof/>
                <w:webHidden/>
              </w:rPr>
              <w:t>21</w:t>
            </w:r>
            <w:r w:rsidR="006A7D78">
              <w:rPr>
                <w:noProof/>
                <w:webHidden/>
              </w:rPr>
              <w:fldChar w:fldCharType="end"/>
            </w:r>
          </w:hyperlink>
        </w:p>
        <w:p w:rsidR="006A7D78" w:rsidRDefault="003403D9">
          <w:pPr>
            <w:pStyle w:val="TDC1"/>
            <w:tabs>
              <w:tab w:val="left" w:pos="660"/>
              <w:tab w:val="right" w:leader="dot" w:pos="9113"/>
            </w:tabs>
            <w:rPr>
              <w:rFonts w:asciiTheme="minorHAnsi" w:eastAsiaTheme="minorEastAsia" w:hAnsiTheme="minorHAnsi" w:cstheme="minorBidi"/>
              <w:noProof/>
              <w:sz w:val="22"/>
              <w:szCs w:val="22"/>
              <w:lang w:val="es-CO" w:eastAsia="es-CO"/>
            </w:rPr>
          </w:pPr>
          <w:hyperlink w:anchor="_Toc356535" w:history="1">
            <w:r w:rsidR="006A7D78" w:rsidRPr="004B7C91">
              <w:rPr>
                <w:rStyle w:val="Hipervnculo"/>
                <w:noProof/>
                <w:lang w:eastAsia="es-CO"/>
              </w:rPr>
              <w:t>12.</w:t>
            </w:r>
            <w:r w:rsidR="006A7D78">
              <w:rPr>
                <w:rFonts w:asciiTheme="minorHAnsi" w:eastAsiaTheme="minorEastAsia" w:hAnsiTheme="minorHAnsi" w:cstheme="minorBidi"/>
                <w:noProof/>
                <w:sz w:val="22"/>
                <w:szCs w:val="22"/>
                <w:lang w:val="es-CO" w:eastAsia="es-CO"/>
              </w:rPr>
              <w:tab/>
            </w:r>
            <w:r w:rsidR="006A7D78" w:rsidRPr="004B7C91">
              <w:rPr>
                <w:rStyle w:val="Hipervnculo"/>
                <w:noProof/>
                <w:lang w:eastAsia="es-CO"/>
              </w:rPr>
              <w:t>PLAN DE TRABAJO DE SEGU</w:t>
            </w:r>
            <w:r w:rsidR="00175772">
              <w:rPr>
                <w:rStyle w:val="Hipervnculo"/>
                <w:noProof/>
                <w:lang w:eastAsia="es-CO"/>
              </w:rPr>
              <w:t>RIDAD Y SALUD EN EL TRABAJO 2020</w:t>
            </w:r>
            <w:r w:rsidR="006A7D78">
              <w:rPr>
                <w:noProof/>
                <w:webHidden/>
              </w:rPr>
              <w:tab/>
            </w:r>
            <w:r w:rsidR="006A7D78">
              <w:rPr>
                <w:noProof/>
                <w:webHidden/>
              </w:rPr>
              <w:fldChar w:fldCharType="begin"/>
            </w:r>
            <w:r w:rsidR="006A7D78">
              <w:rPr>
                <w:noProof/>
                <w:webHidden/>
              </w:rPr>
              <w:instrText xml:space="preserve"> PAGEREF _Toc356535 \h </w:instrText>
            </w:r>
            <w:r w:rsidR="006A7D78">
              <w:rPr>
                <w:noProof/>
                <w:webHidden/>
              </w:rPr>
            </w:r>
            <w:r w:rsidR="006A7D78">
              <w:rPr>
                <w:noProof/>
                <w:webHidden/>
              </w:rPr>
              <w:fldChar w:fldCharType="separate"/>
            </w:r>
            <w:r w:rsidR="006A7D78">
              <w:rPr>
                <w:noProof/>
                <w:webHidden/>
              </w:rPr>
              <w:t>22</w:t>
            </w:r>
            <w:r w:rsidR="006A7D78">
              <w:rPr>
                <w:noProof/>
                <w:webHidden/>
              </w:rPr>
              <w:fldChar w:fldCharType="end"/>
            </w:r>
          </w:hyperlink>
        </w:p>
        <w:p w:rsidR="00F824F3" w:rsidRPr="00F824F3" w:rsidRDefault="003310B0" w:rsidP="00DA4A3B">
          <w:pPr>
            <w:pStyle w:val="TDC3"/>
            <w:tabs>
              <w:tab w:val="left" w:pos="1100"/>
              <w:tab w:val="right" w:leader="dot" w:pos="9113"/>
            </w:tabs>
            <w:ind w:left="0"/>
            <w:outlineLvl w:val="0"/>
            <w:rPr>
              <w:rFonts w:ascii="Arial" w:hAnsi="Arial" w:cs="Arial"/>
            </w:rPr>
          </w:pPr>
          <w:r w:rsidRPr="00DA4A3B">
            <w:rPr>
              <w:rFonts w:ascii="Arial" w:hAnsi="Arial" w:cs="Arial"/>
            </w:rPr>
            <w:fldChar w:fldCharType="end"/>
          </w:r>
        </w:p>
        <w:p w:rsidR="003310B0" w:rsidRPr="00F824F3" w:rsidRDefault="003403D9" w:rsidP="00F824F3"/>
      </w:sdtContent>
    </w:sdt>
    <w:p w:rsidR="00301BF8" w:rsidRPr="007760E3" w:rsidRDefault="00301BF8" w:rsidP="007760E3">
      <w:pPr>
        <w:rPr>
          <w:rFonts w:ascii="Arial" w:hAnsi="Arial" w:cs="Arial"/>
          <w:sz w:val="22"/>
          <w:szCs w:val="22"/>
        </w:rPr>
      </w:pPr>
    </w:p>
    <w:p w:rsidR="004E2DD3" w:rsidRDefault="004E2DD3" w:rsidP="007760E3">
      <w:pPr>
        <w:rPr>
          <w:rFonts w:ascii="Arial" w:hAnsi="Arial" w:cs="Arial"/>
          <w:sz w:val="22"/>
          <w:szCs w:val="22"/>
        </w:rPr>
      </w:pPr>
    </w:p>
    <w:p w:rsidR="00C86B02" w:rsidRDefault="00C86B02" w:rsidP="007760E3">
      <w:pPr>
        <w:rPr>
          <w:rFonts w:ascii="Arial" w:hAnsi="Arial" w:cs="Arial"/>
          <w:sz w:val="22"/>
          <w:szCs w:val="22"/>
        </w:rPr>
      </w:pPr>
    </w:p>
    <w:p w:rsidR="00C86B02" w:rsidRDefault="00C86B02" w:rsidP="007760E3">
      <w:pPr>
        <w:rPr>
          <w:rFonts w:ascii="Arial" w:hAnsi="Arial" w:cs="Arial"/>
          <w:sz w:val="22"/>
          <w:szCs w:val="22"/>
        </w:rPr>
      </w:pPr>
    </w:p>
    <w:p w:rsidR="00C86B02" w:rsidRDefault="00C86B02" w:rsidP="007760E3">
      <w:pPr>
        <w:rPr>
          <w:rFonts w:ascii="Arial" w:hAnsi="Arial" w:cs="Arial"/>
          <w:sz w:val="22"/>
          <w:szCs w:val="22"/>
        </w:rPr>
      </w:pPr>
    </w:p>
    <w:p w:rsidR="00C86B02" w:rsidRDefault="00C86B02" w:rsidP="007760E3">
      <w:pPr>
        <w:rPr>
          <w:rFonts w:ascii="Arial" w:hAnsi="Arial" w:cs="Arial"/>
          <w:sz w:val="22"/>
          <w:szCs w:val="22"/>
        </w:rPr>
      </w:pPr>
    </w:p>
    <w:p w:rsidR="00C86B02" w:rsidRDefault="00C86B02" w:rsidP="007760E3">
      <w:pPr>
        <w:rPr>
          <w:rFonts w:ascii="Arial" w:hAnsi="Arial" w:cs="Arial"/>
          <w:sz w:val="22"/>
          <w:szCs w:val="22"/>
        </w:rPr>
      </w:pPr>
    </w:p>
    <w:p w:rsidR="00C86B02" w:rsidRDefault="00C86B02" w:rsidP="007760E3">
      <w:pPr>
        <w:rPr>
          <w:rFonts w:ascii="Arial" w:hAnsi="Arial" w:cs="Arial"/>
          <w:sz w:val="22"/>
          <w:szCs w:val="22"/>
        </w:rPr>
      </w:pPr>
    </w:p>
    <w:p w:rsidR="00C86B02" w:rsidRDefault="00C86B02" w:rsidP="007760E3">
      <w:pPr>
        <w:rPr>
          <w:rFonts w:ascii="Arial" w:hAnsi="Arial" w:cs="Arial"/>
          <w:sz w:val="22"/>
          <w:szCs w:val="22"/>
        </w:rPr>
      </w:pPr>
    </w:p>
    <w:p w:rsidR="00C86B02" w:rsidRDefault="00C86B02" w:rsidP="007760E3">
      <w:pPr>
        <w:rPr>
          <w:rFonts w:ascii="Arial" w:hAnsi="Arial" w:cs="Arial"/>
          <w:sz w:val="22"/>
          <w:szCs w:val="22"/>
        </w:rPr>
      </w:pPr>
    </w:p>
    <w:p w:rsidR="00C86B02" w:rsidRDefault="00C86B02" w:rsidP="007760E3">
      <w:pPr>
        <w:rPr>
          <w:rFonts w:ascii="Arial" w:hAnsi="Arial" w:cs="Arial"/>
          <w:sz w:val="22"/>
          <w:szCs w:val="22"/>
        </w:rPr>
      </w:pPr>
    </w:p>
    <w:p w:rsidR="00C86B02" w:rsidRDefault="00C86B02" w:rsidP="007760E3">
      <w:pPr>
        <w:rPr>
          <w:rFonts w:ascii="Arial" w:hAnsi="Arial" w:cs="Arial"/>
          <w:sz w:val="22"/>
          <w:szCs w:val="22"/>
        </w:rPr>
      </w:pPr>
    </w:p>
    <w:p w:rsidR="00C86B02" w:rsidRDefault="00C86B02" w:rsidP="007760E3">
      <w:pPr>
        <w:rPr>
          <w:rFonts w:ascii="Arial" w:hAnsi="Arial" w:cs="Arial"/>
          <w:sz w:val="22"/>
          <w:szCs w:val="22"/>
        </w:rPr>
      </w:pPr>
    </w:p>
    <w:p w:rsidR="00C86B02" w:rsidRDefault="00C86B02" w:rsidP="007760E3">
      <w:pPr>
        <w:rPr>
          <w:rFonts w:ascii="Arial" w:hAnsi="Arial" w:cs="Arial"/>
          <w:sz w:val="22"/>
          <w:szCs w:val="22"/>
        </w:rPr>
      </w:pPr>
    </w:p>
    <w:p w:rsidR="00C86B02" w:rsidRDefault="00C86B02" w:rsidP="007760E3">
      <w:pPr>
        <w:rPr>
          <w:rFonts w:ascii="Arial" w:hAnsi="Arial" w:cs="Arial"/>
          <w:sz w:val="22"/>
          <w:szCs w:val="22"/>
        </w:rPr>
      </w:pPr>
    </w:p>
    <w:p w:rsidR="00C86B02" w:rsidRDefault="00C86B02" w:rsidP="007760E3">
      <w:pPr>
        <w:rPr>
          <w:rFonts w:ascii="Arial" w:hAnsi="Arial" w:cs="Arial"/>
          <w:sz w:val="22"/>
          <w:szCs w:val="22"/>
        </w:rPr>
      </w:pPr>
    </w:p>
    <w:p w:rsidR="00C86B02" w:rsidRDefault="00C86B02" w:rsidP="007760E3">
      <w:pPr>
        <w:rPr>
          <w:rFonts w:ascii="Arial" w:hAnsi="Arial" w:cs="Arial"/>
          <w:sz w:val="22"/>
          <w:szCs w:val="22"/>
        </w:rPr>
      </w:pPr>
    </w:p>
    <w:p w:rsidR="00C86B02" w:rsidRDefault="00C86B02" w:rsidP="007760E3">
      <w:pPr>
        <w:rPr>
          <w:rFonts w:ascii="Arial" w:hAnsi="Arial" w:cs="Arial"/>
          <w:sz w:val="22"/>
          <w:szCs w:val="22"/>
        </w:rPr>
      </w:pPr>
    </w:p>
    <w:p w:rsidR="005E4627" w:rsidRDefault="005E4627" w:rsidP="007760E3">
      <w:pPr>
        <w:rPr>
          <w:rFonts w:ascii="Arial" w:hAnsi="Arial" w:cs="Arial"/>
          <w:sz w:val="22"/>
          <w:szCs w:val="22"/>
        </w:rPr>
      </w:pPr>
    </w:p>
    <w:p w:rsidR="005E4627" w:rsidRDefault="005E4627" w:rsidP="007760E3">
      <w:pPr>
        <w:rPr>
          <w:rFonts w:ascii="Arial" w:hAnsi="Arial" w:cs="Arial"/>
          <w:sz w:val="22"/>
          <w:szCs w:val="22"/>
        </w:rPr>
      </w:pPr>
    </w:p>
    <w:p w:rsidR="005E4627" w:rsidRDefault="005E4627" w:rsidP="007760E3">
      <w:pPr>
        <w:rPr>
          <w:rFonts w:ascii="Arial" w:hAnsi="Arial" w:cs="Arial"/>
          <w:sz w:val="22"/>
          <w:szCs w:val="22"/>
        </w:rPr>
      </w:pPr>
    </w:p>
    <w:p w:rsidR="005E4627" w:rsidRDefault="005E4627" w:rsidP="007760E3">
      <w:pPr>
        <w:rPr>
          <w:rFonts w:ascii="Arial" w:hAnsi="Arial" w:cs="Arial"/>
          <w:sz w:val="22"/>
          <w:szCs w:val="22"/>
        </w:rPr>
      </w:pPr>
    </w:p>
    <w:p w:rsidR="005E4627" w:rsidRDefault="005E4627" w:rsidP="007760E3">
      <w:pPr>
        <w:rPr>
          <w:rFonts w:ascii="Arial" w:hAnsi="Arial" w:cs="Arial"/>
          <w:sz w:val="22"/>
          <w:szCs w:val="22"/>
        </w:rPr>
      </w:pPr>
    </w:p>
    <w:p w:rsidR="005E4627" w:rsidRDefault="005E4627" w:rsidP="007760E3">
      <w:pPr>
        <w:rPr>
          <w:rFonts w:ascii="Arial" w:hAnsi="Arial" w:cs="Arial"/>
          <w:sz w:val="22"/>
          <w:szCs w:val="22"/>
        </w:rPr>
      </w:pPr>
    </w:p>
    <w:p w:rsidR="005E4627" w:rsidRDefault="005E4627" w:rsidP="007760E3">
      <w:pPr>
        <w:rPr>
          <w:rFonts w:ascii="Arial" w:hAnsi="Arial" w:cs="Arial"/>
          <w:sz w:val="22"/>
          <w:szCs w:val="22"/>
        </w:rPr>
      </w:pPr>
    </w:p>
    <w:p w:rsidR="005E4627" w:rsidRDefault="005E4627" w:rsidP="007760E3">
      <w:pPr>
        <w:rPr>
          <w:rFonts w:ascii="Arial" w:hAnsi="Arial" w:cs="Arial"/>
          <w:sz w:val="22"/>
          <w:szCs w:val="22"/>
        </w:rPr>
      </w:pPr>
    </w:p>
    <w:p w:rsidR="005E4627" w:rsidRDefault="005E4627" w:rsidP="007760E3">
      <w:pPr>
        <w:rPr>
          <w:rFonts w:ascii="Arial" w:hAnsi="Arial" w:cs="Arial"/>
          <w:sz w:val="22"/>
          <w:szCs w:val="22"/>
        </w:rPr>
      </w:pPr>
    </w:p>
    <w:p w:rsidR="005E4627" w:rsidRDefault="005E4627" w:rsidP="007760E3">
      <w:pPr>
        <w:rPr>
          <w:rFonts w:ascii="Arial" w:hAnsi="Arial" w:cs="Arial"/>
          <w:sz w:val="22"/>
          <w:szCs w:val="22"/>
        </w:rPr>
      </w:pPr>
    </w:p>
    <w:p w:rsidR="005E4627" w:rsidRDefault="005E4627" w:rsidP="007760E3">
      <w:pPr>
        <w:rPr>
          <w:rFonts w:ascii="Arial" w:hAnsi="Arial" w:cs="Arial"/>
          <w:sz w:val="22"/>
          <w:szCs w:val="22"/>
        </w:rPr>
      </w:pPr>
    </w:p>
    <w:p w:rsidR="005E4627" w:rsidRDefault="005E4627" w:rsidP="007760E3">
      <w:pPr>
        <w:rPr>
          <w:rFonts w:ascii="Arial" w:hAnsi="Arial" w:cs="Arial"/>
          <w:sz w:val="22"/>
          <w:szCs w:val="22"/>
        </w:rPr>
      </w:pPr>
    </w:p>
    <w:p w:rsidR="005E4627" w:rsidRDefault="005E4627" w:rsidP="007760E3">
      <w:pPr>
        <w:rPr>
          <w:rFonts w:ascii="Arial" w:hAnsi="Arial" w:cs="Arial"/>
          <w:sz w:val="22"/>
          <w:szCs w:val="22"/>
        </w:rPr>
      </w:pPr>
    </w:p>
    <w:p w:rsidR="005E4627" w:rsidRDefault="005E4627" w:rsidP="007760E3">
      <w:pPr>
        <w:rPr>
          <w:rFonts w:ascii="Arial" w:hAnsi="Arial" w:cs="Arial"/>
          <w:sz w:val="22"/>
          <w:szCs w:val="22"/>
        </w:rPr>
      </w:pPr>
    </w:p>
    <w:p w:rsidR="005E4627" w:rsidRDefault="005E4627" w:rsidP="007760E3">
      <w:pPr>
        <w:rPr>
          <w:rFonts w:ascii="Arial" w:hAnsi="Arial" w:cs="Arial"/>
          <w:sz w:val="22"/>
          <w:szCs w:val="22"/>
        </w:rPr>
      </w:pPr>
    </w:p>
    <w:p w:rsidR="005E4627" w:rsidRDefault="005E4627" w:rsidP="007760E3">
      <w:pPr>
        <w:rPr>
          <w:rFonts w:ascii="Arial" w:hAnsi="Arial" w:cs="Arial"/>
          <w:sz w:val="22"/>
          <w:szCs w:val="22"/>
        </w:rPr>
      </w:pPr>
    </w:p>
    <w:p w:rsidR="005E4627" w:rsidRDefault="005E4627" w:rsidP="007760E3">
      <w:pPr>
        <w:rPr>
          <w:rFonts w:ascii="Arial" w:hAnsi="Arial" w:cs="Arial"/>
          <w:sz w:val="22"/>
          <w:szCs w:val="22"/>
        </w:rPr>
      </w:pPr>
    </w:p>
    <w:p w:rsidR="005E4627" w:rsidRDefault="005E4627" w:rsidP="007760E3">
      <w:pPr>
        <w:rPr>
          <w:rFonts w:ascii="Arial" w:hAnsi="Arial" w:cs="Arial"/>
          <w:sz w:val="22"/>
          <w:szCs w:val="22"/>
        </w:rPr>
      </w:pPr>
    </w:p>
    <w:p w:rsidR="005E4627" w:rsidRDefault="005E4627" w:rsidP="007760E3">
      <w:pPr>
        <w:rPr>
          <w:rFonts w:ascii="Arial" w:hAnsi="Arial" w:cs="Arial"/>
          <w:sz w:val="22"/>
          <w:szCs w:val="22"/>
        </w:rPr>
      </w:pPr>
    </w:p>
    <w:p w:rsidR="00C86B02" w:rsidRDefault="00C86B02" w:rsidP="007760E3">
      <w:pPr>
        <w:rPr>
          <w:rFonts w:ascii="Arial" w:hAnsi="Arial" w:cs="Arial"/>
          <w:sz w:val="22"/>
          <w:szCs w:val="22"/>
        </w:rPr>
      </w:pPr>
    </w:p>
    <w:p w:rsidR="00C86B02" w:rsidRDefault="00C86B02" w:rsidP="007760E3">
      <w:pPr>
        <w:rPr>
          <w:rFonts w:ascii="Arial" w:hAnsi="Arial" w:cs="Arial"/>
          <w:sz w:val="22"/>
          <w:szCs w:val="22"/>
        </w:rPr>
      </w:pPr>
    </w:p>
    <w:p w:rsidR="00301BF8" w:rsidRDefault="00301BF8" w:rsidP="00DA4A3B">
      <w:pPr>
        <w:pStyle w:val="Ttulo1"/>
      </w:pPr>
    </w:p>
    <w:p w:rsidR="005E4627" w:rsidRPr="005E4627" w:rsidRDefault="005E4627" w:rsidP="005E4627"/>
    <w:p w:rsidR="00301BF8" w:rsidRPr="008E1C97" w:rsidRDefault="00301BF8" w:rsidP="00DA4A3B">
      <w:pPr>
        <w:pStyle w:val="Ttulo1"/>
        <w:numPr>
          <w:ilvl w:val="0"/>
          <w:numId w:val="14"/>
        </w:numPr>
        <w:jc w:val="center"/>
        <w:rPr>
          <w:sz w:val="24"/>
        </w:rPr>
      </w:pPr>
      <w:bookmarkStart w:id="0" w:name="_Toc356511"/>
      <w:r w:rsidRPr="008E1C97">
        <w:rPr>
          <w:bCs/>
          <w:sz w:val="24"/>
        </w:rPr>
        <w:t>INTRODUCCION</w:t>
      </w:r>
      <w:bookmarkEnd w:id="0"/>
    </w:p>
    <w:p w:rsidR="00301BF8" w:rsidRDefault="00301BF8" w:rsidP="00301BF8">
      <w:pPr>
        <w:pStyle w:val="Default"/>
      </w:pPr>
    </w:p>
    <w:p w:rsidR="005E4627" w:rsidRPr="00301BF8" w:rsidRDefault="005E4627" w:rsidP="00301BF8">
      <w:pPr>
        <w:pStyle w:val="Default"/>
      </w:pPr>
    </w:p>
    <w:p w:rsidR="00301BF8" w:rsidRPr="00301BF8" w:rsidRDefault="00301BF8" w:rsidP="00301BF8">
      <w:pPr>
        <w:pStyle w:val="Default"/>
        <w:jc w:val="both"/>
      </w:pPr>
      <w:r w:rsidRPr="00301BF8">
        <w:t xml:space="preserve">La Prevención de Riesgos Laborales está encaminada a eliminar los riesgos reales a los que pueden estar expuestos los Servidores Públicos, Contratistas, Pasantes y Subcontratistas que actúan para el desarrollo de las actividades de la entidad durante la jornada laboral. </w:t>
      </w:r>
    </w:p>
    <w:p w:rsidR="00301BF8" w:rsidRPr="00301BF8" w:rsidRDefault="00301BF8" w:rsidP="00301BF8">
      <w:pPr>
        <w:pStyle w:val="Default"/>
        <w:jc w:val="both"/>
      </w:pPr>
    </w:p>
    <w:p w:rsidR="00301BF8" w:rsidRPr="00301BF8" w:rsidRDefault="00301BF8" w:rsidP="00301BF8">
      <w:pPr>
        <w:pStyle w:val="Default"/>
        <w:jc w:val="both"/>
      </w:pPr>
      <w:r w:rsidRPr="00301BF8">
        <w:t xml:space="preserve">Un aspecto importante que requiere la prevención de riesgos laborales, es su integración en el conjunto de actuaciones de la </w:t>
      </w:r>
      <w:r w:rsidR="00C51E18" w:rsidRPr="00301BF8">
        <w:t>Contraloría</w:t>
      </w:r>
      <w:r w:rsidRPr="00301BF8">
        <w:t xml:space="preserve"> Distrital de Cartagena y en todos sus niveles jerárquicos, implicando activamente a todos los miembros de la Entidad. </w:t>
      </w:r>
    </w:p>
    <w:p w:rsidR="00301BF8" w:rsidRPr="00301BF8" w:rsidRDefault="00301BF8" w:rsidP="00301BF8">
      <w:pPr>
        <w:pStyle w:val="Default"/>
        <w:jc w:val="both"/>
      </w:pPr>
    </w:p>
    <w:p w:rsidR="00301BF8" w:rsidRPr="00301BF8" w:rsidRDefault="00301BF8" w:rsidP="00301BF8">
      <w:pPr>
        <w:pStyle w:val="Default"/>
        <w:jc w:val="both"/>
      </w:pPr>
      <w:r w:rsidRPr="00301BF8">
        <w:t xml:space="preserve">Tanto es así que se considera una actividad multidisciplinaria que requiere la visión y la colaboración de diferentes especialistas y técnicos. Si bien todas las especialidades están claramente interrelacionadas con el objetivo final de mejorar la Seguridad y la Salud de los colaboradores, cada una tiene un objetivo propio definido: </w:t>
      </w:r>
    </w:p>
    <w:p w:rsidR="00301BF8" w:rsidRPr="00301BF8" w:rsidRDefault="00301BF8" w:rsidP="00301BF8">
      <w:pPr>
        <w:pStyle w:val="Default"/>
        <w:jc w:val="both"/>
      </w:pPr>
    </w:p>
    <w:p w:rsidR="00301BF8" w:rsidRPr="00301BF8" w:rsidRDefault="00301BF8" w:rsidP="00301BF8">
      <w:pPr>
        <w:pStyle w:val="Default"/>
        <w:jc w:val="both"/>
      </w:pPr>
      <w:r w:rsidRPr="00301BF8">
        <w:t xml:space="preserve">• Seguridad: Prevenir y evitar los accidentes de trabajo. </w:t>
      </w:r>
    </w:p>
    <w:p w:rsidR="00301BF8" w:rsidRPr="00301BF8" w:rsidRDefault="00301BF8" w:rsidP="00301BF8">
      <w:pPr>
        <w:pStyle w:val="Default"/>
        <w:jc w:val="both"/>
      </w:pPr>
      <w:r w:rsidRPr="00301BF8">
        <w:t xml:space="preserve">• Higiene Industrial: Prevenir las enfermedades laborales derivadas del trabajo. </w:t>
      </w:r>
    </w:p>
    <w:p w:rsidR="00301BF8" w:rsidRPr="00301BF8" w:rsidRDefault="00301BF8" w:rsidP="00301BF8">
      <w:pPr>
        <w:pStyle w:val="Default"/>
        <w:jc w:val="both"/>
      </w:pPr>
      <w:r w:rsidRPr="00301BF8">
        <w:t xml:space="preserve">• Ergonomía y Psicosociología: Adaptar el trabajo a la persona tanto en los aspectos materiales como organizativos y sociales. </w:t>
      </w:r>
    </w:p>
    <w:p w:rsidR="00301BF8" w:rsidRPr="00301BF8" w:rsidRDefault="00301BF8" w:rsidP="00301BF8">
      <w:pPr>
        <w:pStyle w:val="Default"/>
        <w:jc w:val="both"/>
      </w:pPr>
      <w:r w:rsidRPr="00301BF8">
        <w:t xml:space="preserve">• Vigilancia de la Salud: Evaluar y detectar las repercusiones del trabajo sobre la salud de los colaboradores. </w:t>
      </w:r>
    </w:p>
    <w:p w:rsidR="00301BF8" w:rsidRPr="00301BF8" w:rsidRDefault="00301BF8" w:rsidP="00301BF8">
      <w:pPr>
        <w:pStyle w:val="Default"/>
        <w:jc w:val="both"/>
      </w:pPr>
    </w:p>
    <w:p w:rsidR="00301BF8" w:rsidRPr="00301BF8" w:rsidRDefault="00301BF8" w:rsidP="00301BF8">
      <w:pPr>
        <w:pStyle w:val="Default"/>
        <w:jc w:val="both"/>
      </w:pPr>
      <w:r w:rsidRPr="00301BF8">
        <w:t xml:space="preserve">Los principios sobre la prevención de riesgos laborales no son nuevos dentro la Entidad, desde siempre se ha impulsado, desde las más altas instancias directivas, la prevención de los accidentes de trabajo y enfermedades laborales, ya que siempre se ha considerado a las personas como el elemento más importante dentro de todo el sistema, dotándose de los medios materiales y humanos necesarios para lograrlo. </w:t>
      </w:r>
    </w:p>
    <w:p w:rsidR="00301BF8" w:rsidRPr="00301BF8" w:rsidRDefault="00301BF8" w:rsidP="00301BF8">
      <w:pPr>
        <w:pStyle w:val="Default"/>
        <w:jc w:val="both"/>
      </w:pPr>
    </w:p>
    <w:p w:rsidR="00301BF8" w:rsidRPr="00301BF8" w:rsidRDefault="00301BF8" w:rsidP="00301BF8">
      <w:pPr>
        <w:pStyle w:val="Default"/>
        <w:jc w:val="both"/>
      </w:pPr>
      <w:r w:rsidRPr="00301BF8">
        <w:t xml:space="preserve">La </w:t>
      </w:r>
      <w:r w:rsidR="00C51E18" w:rsidRPr="00301BF8">
        <w:t>Contraloría</w:t>
      </w:r>
      <w:r w:rsidRPr="00301BF8">
        <w:t xml:space="preserve"> Distrital de Cartagena, consciente de las tendencias empresariales actuales, vela por un entorno laboral seguro y saludable, entendiendo la calidad total como la suma de calidades en todas las etapas de la actividad que se desarrollan y esto sólo es posible si se asume también la satisfacción del colaborador y el respeto por el ambiente. </w:t>
      </w:r>
    </w:p>
    <w:p w:rsidR="00301BF8" w:rsidRPr="00301BF8" w:rsidRDefault="00301BF8" w:rsidP="00301BF8">
      <w:pPr>
        <w:pStyle w:val="Default"/>
        <w:jc w:val="both"/>
      </w:pPr>
    </w:p>
    <w:p w:rsidR="00301BF8" w:rsidRPr="00301BF8" w:rsidRDefault="00301BF8" w:rsidP="00301BF8">
      <w:pPr>
        <w:jc w:val="both"/>
        <w:rPr>
          <w:rFonts w:ascii="Arial" w:hAnsi="Arial" w:cs="Arial"/>
          <w:b/>
        </w:rPr>
      </w:pPr>
      <w:r w:rsidRPr="00301BF8">
        <w:rPr>
          <w:rFonts w:ascii="Arial" w:hAnsi="Arial" w:cs="Arial"/>
        </w:rPr>
        <w:lastRenderedPageBreak/>
        <w:t xml:space="preserve">Para elaborar e implementar el Plan de Trabajo Anual de Seguridad y Salud en el Trabajo, se debe partir de los riesgos y peligros prioritarios identificados en la evaluación inicial, así como el </w:t>
      </w:r>
      <w:r w:rsidR="00C51E18" w:rsidRPr="00301BF8">
        <w:rPr>
          <w:rFonts w:ascii="Arial" w:hAnsi="Arial" w:cs="Arial"/>
        </w:rPr>
        <w:t>diagnóstico</w:t>
      </w:r>
      <w:r w:rsidRPr="00301BF8">
        <w:rPr>
          <w:rFonts w:ascii="Arial" w:hAnsi="Arial" w:cs="Arial"/>
        </w:rPr>
        <w:t xml:space="preserve"> de morbilidad, planteando metas alcanzables, responsabilidades y recursos, en el periodo de un año para minimizar y monitorear esos factores que pueden afectar la seguridad y salud de los trabajadores, o la buena marcha de la entidad; en concordancia con los Estándares Mínimos del Sistema </w:t>
      </w:r>
      <w:r w:rsidR="00C51E18">
        <w:rPr>
          <w:rFonts w:ascii="Arial" w:hAnsi="Arial" w:cs="Arial"/>
        </w:rPr>
        <w:t>de Gestión de Seguridad y Salud en el Trabajo.</w:t>
      </w:r>
    </w:p>
    <w:p w:rsidR="00301BF8" w:rsidRDefault="00301BF8"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Default="00615134" w:rsidP="00301BF8">
      <w:pPr>
        <w:jc w:val="both"/>
        <w:rPr>
          <w:rFonts w:ascii="Arial" w:hAnsi="Arial" w:cs="Arial"/>
          <w:b/>
        </w:rPr>
      </w:pPr>
    </w:p>
    <w:p w:rsidR="00615134" w:rsidRPr="00301BF8" w:rsidRDefault="00615134" w:rsidP="00301BF8">
      <w:pPr>
        <w:jc w:val="both"/>
        <w:rPr>
          <w:rFonts w:ascii="Arial" w:hAnsi="Arial" w:cs="Arial"/>
          <w:b/>
        </w:rPr>
      </w:pPr>
    </w:p>
    <w:p w:rsidR="00301BF8" w:rsidRPr="00301BF8" w:rsidRDefault="00301BF8" w:rsidP="00301BF8">
      <w:pPr>
        <w:jc w:val="both"/>
        <w:rPr>
          <w:rFonts w:ascii="Arial" w:hAnsi="Arial" w:cs="Arial"/>
          <w:b/>
        </w:rPr>
      </w:pPr>
    </w:p>
    <w:p w:rsidR="00301BF8" w:rsidRDefault="00301BF8" w:rsidP="00301BF8">
      <w:pPr>
        <w:jc w:val="both"/>
        <w:rPr>
          <w:rFonts w:ascii="Arial" w:hAnsi="Arial" w:cs="Arial"/>
          <w:b/>
        </w:rPr>
      </w:pPr>
    </w:p>
    <w:p w:rsidR="00A356D2" w:rsidRDefault="00A356D2" w:rsidP="00301BF8">
      <w:pPr>
        <w:jc w:val="both"/>
        <w:rPr>
          <w:rFonts w:ascii="Arial" w:hAnsi="Arial" w:cs="Arial"/>
          <w:b/>
        </w:rPr>
      </w:pPr>
    </w:p>
    <w:p w:rsidR="00A356D2" w:rsidRDefault="00A356D2" w:rsidP="00DA4A3B">
      <w:pPr>
        <w:pStyle w:val="Ttulo1"/>
      </w:pPr>
    </w:p>
    <w:p w:rsidR="00523D4C" w:rsidRDefault="00523D4C" w:rsidP="00523D4C"/>
    <w:p w:rsidR="00523D4C" w:rsidRDefault="00523D4C" w:rsidP="00523D4C"/>
    <w:p w:rsidR="00C86B02" w:rsidRDefault="00C86B02" w:rsidP="00523D4C"/>
    <w:p w:rsidR="00301BF8" w:rsidRPr="005E4627" w:rsidRDefault="00301BF8" w:rsidP="00C10279">
      <w:pPr>
        <w:pStyle w:val="Ttulo1"/>
        <w:numPr>
          <w:ilvl w:val="0"/>
          <w:numId w:val="14"/>
        </w:numPr>
        <w:jc w:val="center"/>
        <w:rPr>
          <w:sz w:val="24"/>
          <w:lang w:eastAsia="es-CO"/>
        </w:rPr>
      </w:pPr>
      <w:bookmarkStart w:id="1" w:name="_Toc183061"/>
      <w:bookmarkStart w:id="2" w:name="_Toc356512"/>
      <w:r w:rsidRPr="005E4627">
        <w:rPr>
          <w:sz w:val="24"/>
          <w:lang w:eastAsia="es-CO"/>
        </w:rPr>
        <w:lastRenderedPageBreak/>
        <w:t>NORMATIVIDAD</w:t>
      </w:r>
      <w:bookmarkEnd w:id="1"/>
      <w:bookmarkEnd w:id="2"/>
    </w:p>
    <w:p w:rsidR="00301BF8" w:rsidRPr="00301BF8" w:rsidRDefault="00301BF8" w:rsidP="00301BF8">
      <w:pPr>
        <w:autoSpaceDE w:val="0"/>
        <w:autoSpaceDN w:val="0"/>
        <w:adjustRightInd w:val="0"/>
        <w:rPr>
          <w:rFonts w:ascii="Arial" w:hAnsi="Arial" w:cs="Arial"/>
          <w:lang w:eastAsia="es-CO"/>
        </w:rPr>
      </w:pP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9"/>
        <w:gridCol w:w="4750"/>
      </w:tblGrid>
      <w:tr w:rsidR="00301BF8" w:rsidRPr="00301BF8" w:rsidTr="00615134">
        <w:trPr>
          <w:trHeight w:val="84"/>
        </w:trPr>
        <w:tc>
          <w:tcPr>
            <w:tcW w:w="3739" w:type="dxa"/>
            <w:shd w:val="clear" w:color="auto" w:fill="BFBFBF"/>
          </w:tcPr>
          <w:p w:rsidR="00301BF8" w:rsidRPr="00615134" w:rsidRDefault="00301BF8" w:rsidP="00523D4C">
            <w:pPr>
              <w:autoSpaceDE w:val="0"/>
              <w:autoSpaceDN w:val="0"/>
              <w:adjustRightInd w:val="0"/>
              <w:jc w:val="center"/>
              <w:rPr>
                <w:rFonts w:ascii="Arial" w:hAnsi="Arial" w:cs="Arial"/>
                <w:color w:val="000000"/>
                <w:sz w:val="20"/>
                <w:szCs w:val="20"/>
                <w:lang w:eastAsia="es-CO"/>
              </w:rPr>
            </w:pPr>
            <w:r w:rsidRPr="00615134">
              <w:rPr>
                <w:rFonts w:ascii="Arial" w:hAnsi="Arial" w:cs="Arial"/>
                <w:b/>
                <w:bCs/>
                <w:color w:val="000000"/>
                <w:sz w:val="20"/>
                <w:szCs w:val="20"/>
                <w:lang w:eastAsia="es-CO"/>
              </w:rPr>
              <w:t>NORMA</w:t>
            </w:r>
          </w:p>
        </w:tc>
        <w:tc>
          <w:tcPr>
            <w:tcW w:w="4750" w:type="dxa"/>
            <w:shd w:val="clear" w:color="auto" w:fill="BFBFBF"/>
          </w:tcPr>
          <w:p w:rsidR="00301BF8" w:rsidRPr="00615134" w:rsidRDefault="00301BF8" w:rsidP="00523D4C">
            <w:pPr>
              <w:autoSpaceDE w:val="0"/>
              <w:autoSpaceDN w:val="0"/>
              <w:adjustRightInd w:val="0"/>
              <w:jc w:val="center"/>
              <w:rPr>
                <w:rFonts w:ascii="Arial" w:hAnsi="Arial" w:cs="Arial"/>
                <w:color w:val="000000"/>
                <w:sz w:val="20"/>
                <w:szCs w:val="20"/>
                <w:lang w:eastAsia="es-CO"/>
              </w:rPr>
            </w:pPr>
            <w:r w:rsidRPr="00615134">
              <w:rPr>
                <w:rFonts w:ascii="Arial" w:hAnsi="Arial" w:cs="Arial"/>
                <w:b/>
                <w:bCs/>
                <w:color w:val="000000"/>
                <w:sz w:val="20"/>
                <w:szCs w:val="20"/>
                <w:lang w:eastAsia="es-CO"/>
              </w:rPr>
              <w:t>ASUNTO</w:t>
            </w:r>
          </w:p>
        </w:tc>
      </w:tr>
      <w:tr w:rsidR="00301BF8" w:rsidRPr="00301BF8" w:rsidTr="00615134">
        <w:trPr>
          <w:trHeight w:val="190"/>
        </w:trPr>
        <w:tc>
          <w:tcPr>
            <w:tcW w:w="3739" w:type="dxa"/>
          </w:tcPr>
          <w:p w:rsidR="00301BF8" w:rsidRPr="00615134" w:rsidRDefault="00301BF8" w:rsidP="00523D4C">
            <w:pPr>
              <w:autoSpaceDE w:val="0"/>
              <w:autoSpaceDN w:val="0"/>
              <w:adjustRightInd w:val="0"/>
              <w:rPr>
                <w:rFonts w:ascii="Arial" w:hAnsi="Arial" w:cs="Arial"/>
                <w:color w:val="000000"/>
                <w:sz w:val="20"/>
                <w:szCs w:val="20"/>
                <w:lang w:eastAsia="es-CO"/>
              </w:rPr>
            </w:pPr>
            <w:r w:rsidRPr="00615134">
              <w:rPr>
                <w:rFonts w:ascii="Arial" w:hAnsi="Arial" w:cs="Arial"/>
                <w:b/>
                <w:bCs/>
                <w:color w:val="000000"/>
                <w:sz w:val="20"/>
                <w:szCs w:val="20"/>
                <w:lang w:eastAsia="es-CO"/>
              </w:rPr>
              <w:t>LEY 1562 DE 2012</w:t>
            </w:r>
          </w:p>
        </w:tc>
        <w:tc>
          <w:tcPr>
            <w:tcW w:w="4750" w:type="dxa"/>
          </w:tcPr>
          <w:p w:rsidR="00301BF8" w:rsidRPr="00615134" w:rsidRDefault="00301BF8" w:rsidP="00523D4C">
            <w:pPr>
              <w:autoSpaceDE w:val="0"/>
              <w:autoSpaceDN w:val="0"/>
              <w:adjustRightInd w:val="0"/>
              <w:jc w:val="both"/>
              <w:rPr>
                <w:rFonts w:ascii="Arial" w:hAnsi="Arial" w:cs="Arial"/>
                <w:color w:val="000000"/>
                <w:sz w:val="20"/>
                <w:szCs w:val="20"/>
                <w:lang w:eastAsia="es-CO"/>
              </w:rPr>
            </w:pPr>
            <w:r w:rsidRPr="00615134">
              <w:rPr>
                <w:rFonts w:ascii="Arial" w:hAnsi="Arial" w:cs="Arial"/>
                <w:color w:val="000000"/>
                <w:sz w:val="20"/>
                <w:szCs w:val="20"/>
                <w:lang w:eastAsia="es-CO"/>
              </w:rPr>
              <w:t>“Por la cual de modifica el Sistema de Riesgos Laborales y se dictan otras disposiciones en materia de Salud Ocupacional”</w:t>
            </w:r>
          </w:p>
        </w:tc>
      </w:tr>
      <w:tr w:rsidR="00301BF8" w:rsidRPr="00301BF8" w:rsidTr="00615134">
        <w:trPr>
          <w:trHeight w:val="292"/>
        </w:trPr>
        <w:tc>
          <w:tcPr>
            <w:tcW w:w="3739" w:type="dxa"/>
          </w:tcPr>
          <w:p w:rsidR="00301BF8" w:rsidRPr="00615134" w:rsidRDefault="00301BF8" w:rsidP="00523D4C">
            <w:pPr>
              <w:autoSpaceDE w:val="0"/>
              <w:autoSpaceDN w:val="0"/>
              <w:adjustRightInd w:val="0"/>
              <w:rPr>
                <w:rFonts w:ascii="Arial" w:hAnsi="Arial" w:cs="Arial"/>
                <w:color w:val="000000"/>
                <w:sz w:val="20"/>
                <w:szCs w:val="20"/>
                <w:lang w:eastAsia="es-CO"/>
              </w:rPr>
            </w:pPr>
            <w:r w:rsidRPr="00615134">
              <w:rPr>
                <w:rFonts w:ascii="Arial" w:hAnsi="Arial" w:cs="Arial"/>
                <w:b/>
                <w:bCs/>
                <w:color w:val="000000"/>
                <w:sz w:val="20"/>
                <w:szCs w:val="20"/>
                <w:lang w:eastAsia="es-CO"/>
              </w:rPr>
              <w:t>DECRETO 1072 DE 2015</w:t>
            </w:r>
          </w:p>
        </w:tc>
        <w:tc>
          <w:tcPr>
            <w:tcW w:w="4750" w:type="dxa"/>
          </w:tcPr>
          <w:p w:rsidR="00301BF8" w:rsidRPr="00615134" w:rsidRDefault="00301BF8" w:rsidP="00523D4C">
            <w:pPr>
              <w:autoSpaceDE w:val="0"/>
              <w:autoSpaceDN w:val="0"/>
              <w:adjustRightInd w:val="0"/>
              <w:jc w:val="both"/>
              <w:rPr>
                <w:rFonts w:ascii="Arial" w:hAnsi="Arial" w:cs="Arial"/>
                <w:color w:val="000000"/>
                <w:sz w:val="20"/>
                <w:szCs w:val="20"/>
                <w:lang w:eastAsia="es-CO"/>
              </w:rPr>
            </w:pPr>
            <w:r w:rsidRPr="00615134">
              <w:rPr>
                <w:rFonts w:ascii="Arial" w:hAnsi="Arial" w:cs="Arial"/>
                <w:color w:val="000000"/>
                <w:sz w:val="20"/>
                <w:szCs w:val="20"/>
                <w:lang w:eastAsia="es-CO"/>
              </w:rPr>
              <w:t>“Por medo del cual se expide el Decreto Único Reglamentario del Sector Trabajo” – Capitulo 6. Define las directrices de obligatorio cumplimiento para implementar el Sistema de Gestión de la Seguridad y Salud en el Trabajo.</w:t>
            </w:r>
          </w:p>
        </w:tc>
      </w:tr>
      <w:tr w:rsidR="00301BF8" w:rsidRPr="00301BF8" w:rsidTr="00615134">
        <w:trPr>
          <w:trHeight w:val="397"/>
        </w:trPr>
        <w:tc>
          <w:tcPr>
            <w:tcW w:w="3739" w:type="dxa"/>
          </w:tcPr>
          <w:p w:rsidR="00301BF8" w:rsidRPr="00615134" w:rsidRDefault="00301BF8" w:rsidP="00523D4C">
            <w:pPr>
              <w:autoSpaceDE w:val="0"/>
              <w:autoSpaceDN w:val="0"/>
              <w:adjustRightInd w:val="0"/>
              <w:rPr>
                <w:rFonts w:ascii="Arial" w:hAnsi="Arial" w:cs="Arial"/>
                <w:color w:val="000000"/>
                <w:sz w:val="20"/>
                <w:szCs w:val="20"/>
                <w:lang w:eastAsia="es-CO"/>
              </w:rPr>
            </w:pPr>
            <w:r w:rsidRPr="00615134">
              <w:rPr>
                <w:rFonts w:ascii="Arial" w:hAnsi="Arial" w:cs="Arial"/>
                <w:b/>
                <w:bCs/>
                <w:color w:val="000000"/>
                <w:sz w:val="20"/>
                <w:szCs w:val="20"/>
                <w:lang w:eastAsia="es-CO"/>
              </w:rPr>
              <w:t>DECRETO 52 DE 2017</w:t>
            </w:r>
          </w:p>
        </w:tc>
        <w:tc>
          <w:tcPr>
            <w:tcW w:w="4750" w:type="dxa"/>
          </w:tcPr>
          <w:p w:rsidR="00301BF8" w:rsidRPr="00615134" w:rsidRDefault="00301BF8" w:rsidP="00523D4C">
            <w:pPr>
              <w:autoSpaceDE w:val="0"/>
              <w:autoSpaceDN w:val="0"/>
              <w:adjustRightInd w:val="0"/>
              <w:jc w:val="both"/>
              <w:rPr>
                <w:rFonts w:ascii="Arial" w:hAnsi="Arial" w:cs="Arial"/>
                <w:color w:val="000000"/>
                <w:sz w:val="20"/>
                <w:szCs w:val="20"/>
                <w:lang w:eastAsia="es-CO"/>
              </w:rPr>
            </w:pPr>
            <w:r w:rsidRPr="00615134">
              <w:rPr>
                <w:rFonts w:ascii="Arial" w:hAnsi="Arial" w:cs="Arial"/>
                <w:color w:val="000000"/>
                <w:sz w:val="20"/>
                <w:szCs w:val="20"/>
                <w:lang w:eastAsia="es-CO"/>
              </w:rPr>
              <w:t>“Por medio del cual se modifica el artículo 2.2.4.6.37 del Decreto 1072 de 2015, Decreto Único Reglamentario del Sector Trabajo, sobre la transición para la implementación del Sistema de Gestión de la Seguridad y Salud en el Trabajo”</w:t>
            </w:r>
          </w:p>
        </w:tc>
      </w:tr>
      <w:tr w:rsidR="00301BF8" w:rsidRPr="00301BF8" w:rsidTr="00615134">
        <w:trPr>
          <w:trHeight w:val="187"/>
        </w:trPr>
        <w:tc>
          <w:tcPr>
            <w:tcW w:w="3739" w:type="dxa"/>
          </w:tcPr>
          <w:p w:rsidR="00301BF8" w:rsidRPr="00615134" w:rsidRDefault="002B6D55" w:rsidP="002B6D55">
            <w:pPr>
              <w:autoSpaceDE w:val="0"/>
              <w:autoSpaceDN w:val="0"/>
              <w:adjustRightInd w:val="0"/>
              <w:rPr>
                <w:rFonts w:ascii="Arial" w:hAnsi="Arial" w:cs="Arial"/>
                <w:color w:val="000000"/>
                <w:sz w:val="20"/>
                <w:szCs w:val="20"/>
                <w:lang w:eastAsia="es-CO"/>
              </w:rPr>
            </w:pPr>
            <w:r>
              <w:rPr>
                <w:rFonts w:ascii="Arial" w:hAnsi="Arial" w:cs="Arial"/>
                <w:b/>
                <w:bCs/>
                <w:color w:val="000000"/>
                <w:sz w:val="20"/>
                <w:szCs w:val="20"/>
                <w:lang w:eastAsia="es-CO"/>
              </w:rPr>
              <w:t>RESOLUCIÓN 0312</w:t>
            </w:r>
            <w:r w:rsidR="00301BF8" w:rsidRPr="00615134">
              <w:rPr>
                <w:rFonts w:ascii="Arial" w:hAnsi="Arial" w:cs="Arial"/>
                <w:b/>
                <w:bCs/>
                <w:color w:val="000000"/>
                <w:sz w:val="20"/>
                <w:szCs w:val="20"/>
                <w:lang w:eastAsia="es-CO"/>
              </w:rPr>
              <w:t xml:space="preserve"> DE 201</w:t>
            </w:r>
            <w:r>
              <w:rPr>
                <w:rFonts w:ascii="Arial" w:hAnsi="Arial" w:cs="Arial"/>
                <w:b/>
                <w:bCs/>
                <w:color w:val="000000"/>
                <w:sz w:val="20"/>
                <w:szCs w:val="20"/>
                <w:lang w:eastAsia="es-CO"/>
              </w:rPr>
              <w:t>9</w:t>
            </w:r>
          </w:p>
        </w:tc>
        <w:tc>
          <w:tcPr>
            <w:tcW w:w="4750" w:type="dxa"/>
          </w:tcPr>
          <w:p w:rsidR="00301BF8" w:rsidRPr="00615134" w:rsidRDefault="00301BF8" w:rsidP="00523D4C">
            <w:pPr>
              <w:autoSpaceDE w:val="0"/>
              <w:autoSpaceDN w:val="0"/>
              <w:adjustRightInd w:val="0"/>
              <w:jc w:val="both"/>
              <w:rPr>
                <w:rFonts w:ascii="Arial" w:hAnsi="Arial" w:cs="Arial"/>
                <w:color w:val="000000"/>
                <w:sz w:val="20"/>
                <w:szCs w:val="20"/>
                <w:lang w:eastAsia="es-CO"/>
              </w:rPr>
            </w:pPr>
            <w:r w:rsidRPr="00615134">
              <w:rPr>
                <w:rFonts w:ascii="Arial" w:hAnsi="Arial" w:cs="Arial"/>
                <w:color w:val="000000"/>
                <w:sz w:val="20"/>
                <w:szCs w:val="20"/>
                <w:lang w:eastAsia="es-CO"/>
              </w:rPr>
              <w:t>“Por la cual se definen los Estándares Mínimos del Sistema de Gestión de Seguridad y Salud en el Trabajo para empleadores y contratantes”</w:t>
            </w:r>
          </w:p>
        </w:tc>
      </w:tr>
      <w:tr w:rsidR="00301BF8" w:rsidRPr="00301BF8" w:rsidTr="00615134">
        <w:trPr>
          <w:trHeight w:val="293"/>
        </w:trPr>
        <w:tc>
          <w:tcPr>
            <w:tcW w:w="3739" w:type="dxa"/>
          </w:tcPr>
          <w:p w:rsidR="00301BF8" w:rsidRPr="00615134" w:rsidRDefault="00301BF8" w:rsidP="00523D4C">
            <w:pPr>
              <w:autoSpaceDE w:val="0"/>
              <w:autoSpaceDN w:val="0"/>
              <w:adjustRightInd w:val="0"/>
              <w:rPr>
                <w:rFonts w:ascii="Arial" w:hAnsi="Arial" w:cs="Arial"/>
                <w:color w:val="000000"/>
                <w:sz w:val="20"/>
                <w:szCs w:val="20"/>
                <w:lang w:eastAsia="es-CO"/>
              </w:rPr>
            </w:pPr>
            <w:r w:rsidRPr="00615134">
              <w:rPr>
                <w:rFonts w:ascii="Arial" w:hAnsi="Arial" w:cs="Arial"/>
                <w:b/>
                <w:bCs/>
                <w:color w:val="000000"/>
                <w:sz w:val="20"/>
                <w:szCs w:val="20"/>
                <w:lang w:eastAsia="es-CO"/>
              </w:rPr>
              <w:t>RESOLUCIÓN INTERNA 4649 DE 2015</w:t>
            </w:r>
          </w:p>
        </w:tc>
        <w:tc>
          <w:tcPr>
            <w:tcW w:w="4750" w:type="dxa"/>
          </w:tcPr>
          <w:p w:rsidR="00301BF8" w:rsidRPr="00615134" w:rsidRDefault="00301BF8" w:rsidP="00523D4C">
            <w:pPr>
              <w:autoSpaceDE w:val="0"/>
              <w:autoSpaceDN w:val="0"/>
              <w:adjustRightInd w:val="0"/>
              <w:jc w:val="both"/>
              <w:rPr>
                <w:rFonts w:ascii="Arial" w:hAnsi="Arial" w:cs="Arial"/>
                <w:color w:val="000000"/>
                <w:sz w:val="20"/>
                <w:szCs w:val="20"/>
                <w:lang w:eastAsia="es-CO"/>
              </w:rPr>
            </w:pPr>
            <w:r w:rsidRPr="00615134">
              <w:rPr>
                <w:rFonts w:ascii="Arial" w:hAnsi="Arial" w:cs="Arial"/>
                <w:color w:val="000000"/>
                <w:sz w:val="20"/>
                <w:szCs w:val="20"/>
                <w:lang w:eastAsia="es-CO"/>
              </w:rPr>
              <w:t>“Por la cual se adopta el Sistema de Gestión de la Seguridad y Salud en el Trabajo en el Departamento Nacional de Planeación y se dictan otras disposiciones”</w:t>
            </w:r>
          </w:p>
        </w:tc>
      </w:tr>
      <w:tr w:rsidR="00301BF8" w:rsidRPr="00301BF8" w:rsidTr="00615134">
        <w:trPr>
          <w:trHeight w:val="187"/>
        </w:trPr>
        <w:tc>
          <w:tcPr>
            <w:tcW w:w="3739" w:type="dxa"/>
          </w:tcPr>
          <w:p w:rsidR="00301BF8" w:rsidRPr="00615134" w:rsidRDefault="00301BF8" w:rsidP="00523D4C">
            <w:pPr>
              <w:autoSpaceDE w:val="0"/>
              <w:autoSpaceDN w:val="0"/>
              <w:adjustRightInd w:val="0"/>
              <w:rPr>
                <w:rFonts w:ascii="Arial" w:hAnsi="Arial" w:cs="Arial"/>
                <w:color w:val="000000"/>
                <w:sz w:val="20"/>
                <w:szCs w:val="20"/>
                <w:lang w:eastAsia="es-CO"/>
              </w:rPr>
            </w:pPr>
            <w:r w:rsidRPr="00615134">
              <w:rPr>
                <w:rFonts w:ascii="Arial" w:hAnsi="Arial" w:cs="Arial"/>
                <w:b/>
                <w:bCs/>
                <w:color w:val="000000"/>
                <w:sz w:val="20"/>
                <w:szCs w:val="20"/>
                <w:lang w:eastAsia="es-CO"/>
              </w:rPr>
              <w:t>RESOLUCIÓN INTERNA 2453 DE 2016</w:t>
            </w:r>
          </w:p>
        </w:tc>
        <w:tc>
          <w:tcPr>
            <w:tcW w:w="4750" w:type="dxa"/>
          </w:tcPr>
          <w:p w:rsidR="00301BF8" w:rsidRPr="00615134" w:rsidRDefault="00301BF8" w:rsidP="00523D4C">
            <w:pPr>
              <w:autoSpaceDE w:val="0"/>
              <w:autoSpaceDN w:val="0"/>
              <w:adjustRightInd w:val="0"/>
              <w:jc w:val="both"/>
              <w:rPr>
                <w:rFonts w:ascii="Arial" w:hAnsi="Arial" w:cs="Arial"/>
                <w:color w:val="000000"/>
                <w:sz w:val="20"/>
                <w:szCs w:val="20"/>
                <w:lang w:eastAsia="es-CO"/>
              </w:rPr>
            </w:pPr>
            <w:r w:rsidRPr="00615134">
              <w:rPr>
                <w:rFonts w:ascii="Arial" w:hAnsi="Arial" w:cs="Arial"/>
                <w:color w:val="000000"/>
                <w:sz w:val="20"/>
                <w:szCs w:val="20"/>
                <w:lang w:eastAsia="es-CO"/>
              </w:rPr>
              <w:t>“Por la cual se asignan obligaciones y responsabilidades en seguridad y salud en el trabajo en el Departamento Nacional de Planeación”</w:t>
            </w:r>
          </w:p>
        </w:tc>
      </w:tr>
      <w:tr w:rsidR="00301BF8" w:rsidRPr="00301BF8" w:rsidTr="00615134">
        <w:trPr>
          <w:trHeight w:val="190"/>
        </w:trPr>
        <w:tc>
          <w:tcPr>
            <w:tcW w:w="3739" w:type="dxa"/>
          </w:tcPr>
          <w:p w:rsidR="00301BF8" w:rsidRPr="00615134" w:rsidRDefault="00301BF8" w:rsidP="00523D4C">
            <w:pPr>
              <w:autoSpaceDE w:val="0"/>
              <w:autoSpaceDN w:val="0"/>
              <w:adjustRightInd w:val="0"/>
              <w:rPr>
                <w:rFonts w:ascii="Arial" w:hAnsi="Arial" w:cs="Arial"/>
                <w:color w:val="000000"/>
                <w:sz w:val="20"/>
                <w:szCs w:val="20"/>
                <w:lang w:eastAsia="es-CO"/>
              </w:rPr>
            </w:pPr>
            <w:r w:rsidRPr="00615134">
              <w:rPr>
                <w:rFonts w:ascii="Arial" w:hAnsi="Arial" w:cs="Arial"/>
                <w:b/>
                <w:bCs/>
                <w:color w:val="000000"/>
                <w:sz w:val="20"/>
                <w:szCs w:val="20"/>
                <w:lang w:eastAsia="es-CO"/>
              </w:rPr>
              <w:t>RESOLUCIÓN INTERNA 3084 DE 2016</w:t>
            </w:r>
          </w:p>
        </w:tc>
        <w:tc>
          <w:tcPr>
            <w:tcW w:w="4750" w:type="dxa"/>
          </w:tcPr>
          <w:p w:rsidR="00301BF8" w:rsidRPr="00615134" w:rsidRDefault="00301BF8" w:rsidP="00523D4C">
            <w:pPr>
              <w:autoSpaceDE w:val="0"/>
              <w:autoSpaceDN w:val="0"/>
              <w:adjustRightInd w:val="0"/>
              <w:jc w:val="both"/>
              <w:rPr>
                <w:rFonts w:ascii="Arial" w:hAnsi="Arial" w:cs="Arial"/>
                <w:color w:val="000000"/>
                <w:sz w:val="20"/>
                <w:szCs w:val="20"/>
                <w:lang w:eastAsia="es-CO"/>
              </w:rPr>
            </w:pPr>
            <w:r w:rsidRPr="00615134">
              <w:rPr>
                <w:rFonts w:ascii="Arial" w:hAnsi="Arial" w:cs="Arial"/>
                <w:color w:val="000000"/>
                <w:sz w:val="20"/>
                <w:szCs w:val="20"/>
                <w:lang w:eastAsia="es-CO"/>
              </w:rPr>
              <w:t>“Por la cual se conforma el Comité de Convivencia Laboral del Departamento Nacional de Planeación”</w:t>
            </w:r>
          </w:p>
        </w:tc>
      </w:tr>
      <w:tr w:rsidR="00301BF8" w:rsidRPr="00301BF8" w:rsidTr="00615134">
        <w:trPr>
          <w:trHeight w:val="187"/>
        </w:trPr>
        <w:tc>
          <w:tcPr>
            <w:tcW w:w="3739" w:type="dxa"/>
          </w:tcPr>
          <w:p w:rsidR="00301BF8" w:rsidRPr="00615134" w:rsidRDefault="00301BF8" w:rsidP="00523D4C">
            <w:pPr>
              <w:autoSpaceDE w:val="0"/>
              <w:autoSpaceDN w:val="0"/>
              <w:adjustRightInd w:val="0"/>
              <w:rPr>
                <w:rFonts w:ascii="Arial" w:hAnsi="Arial" w:cs="Arial"/>
                <w:color w:val="000000"/>
                <w:sz w:val="20"/>
                <w:szCs w:val="20"/>
                <w:lang w:eastAsia="es-CO"/>
              </w:rPr>
            </w:pPr>
            <w:r w:rsidRPr="00615134">
              <w:rPr>
                <w:rFonts w:ascii="Arial" w:hAnsi="Arial" w:cs="Arial"/>
                <w:b/>
                <w:bCs/>
                <w:color w:val="000000"/>
                <w:sz w:val="20"/>
                <w:szCs w:val="20"/>
                <w:lang w:eastAsia="es-CO"/>
              </w:rPr>
              <w:t>RESOLUCIÓN INTERNA 3413 DE 2016</w:t>
            </w:r>
          </w:p>
        </w:tc>
        <w:tc>
          <w:tcPr>
            <w:tcW w:w="4750" w:type="dxa"/>
          </w:tcPr>
          <w:p w:rsidR="00301BF8" w:rsidRPr="00615134" w:rsidRDefault="00301BF8" w:rsidP="00523D4C">
            <w:pPr>
              <w:autoSpaceDE w:val="0"/>
              <w:autoSpaceDN w:val="0"/>
              <w:adjustRightInd w:val="0"/>
              <w:jc w:val="both"/>
              <w:rPr>
                <w:rFonts w:ascii="Arial" w:hAnsi="Arial" w:cs="Arial"/>
                <w:color w:val="000000"/>
                <w:sz w:val="20"/>
                <w:szCs w:val="20"/>
                <w:lang w:eastAsia="es-CO"/>
              </w:rPr>
            </w:pPr>
            <w:r w:rsidRPr="00615134">
              <w:rPr>
                <w:rFonts w:ascii="Arial" w:hAnsi="Arial" w:cs="Arial"/>
                <w:color w:val="000000"/>
                <w:sz w:val="20"/>
                <w:szCs w:val="20"/>
                <w:lang w:eastAsia="es-CO"/>
              </w:rPr>
              <w:t>“Por la cual se conforma el Comité Paritario de Seguridad y Salud en el Trabajo del Departamento Nacional de Planeación”</w:t>
            </w:r>
          </w:p>
        </w:tc>
      </w:tr>
      <w:tr w:rsidR="00301BF8" w:rsidRPr="00301BF8" w:rsidTr="00615134">
        <w:trPr>
          <w:trHeight w:val="190"/>
        </w:trPr>
        <w:tc>
          <w:tcPr>
            <w:tcW w:w="3739" w:type="dxa"/>
          </w:tcPr>
          <w:p w:rsidR="00301BF8" w:rsidRPr="00615134" w:rsidRDefault="00301BF8" w:rsidP="00523D4C">
            <w:pPr>
              <w:autoSpaceDE w:val="0"/>
              <w:autoSpaceDN w:val="0"/>
              <w:adjustRightInd w:val="0"/>
              <w:rPr>
                <w:rFonts w:ascii="Arial" w:hAnsi="Arial" w:cs="Arial"/>
                <w:color w:val="000000"/>
                <w:sz w:val="20"/>
                <w:szCs w:val="20"/>
                <w:lang w:eastAsia="es-CO"/>
              </w:rPr>
            </w:pPr>
            <w:r w:rsidRPr="00615134">
              <w:rPr>
                <w:rFonts w:ascii="Arial" w:hAnsi="Arial" w:cs="Arial"/>
                <w:b/>
                <w:bCs/>
                <w:color w:val="000000"/>
                <w:sz w:val="20"/>
                <w:szCs w:val="20"/>
                <w:lang w:eastAsia="es-CO"/>
              </w:rPr>
              <w:t>RESOLUCIÓN INTERNA 4058 DE 2016</w:t>
            </w:r>
          </w:p>
        </w:tc>
        <w:tc>
          <w:tcPr>
            <w:tcW w:w="4750" w:type="dxa"/>
          </w:tcPr>
          <w:p w:rsidR="00301BF8" w:rsidRPr="00615134" w:rsidRDefault="00301BF8" w:rsidP="00523D4C">
            <w:pPr>
              <w:autoSpaceDE w:val="0"/>
              <w:autoSpaceDN w:val="0"/>
              <w:adjustRightInd w:val="0"/>
              <w:jc w:val="both"/>
              <w:rPr>
                <w:rFonts w:ascii="Arial" w:hAnsi="Arial" w:cs="Arial"/>
                <w:color w:val="000000"/>
                <w:sz w:val="20"/>
                <w:szCs w:val="20"/>
                <w:lang w:eastAsia="es-CO"/>
              </w:rPr>
            </w:pPr>
            <w:r w:rsidRPr="00615134">
              <w:rPr>
                <w:rFonts w:ascii="Arial" w:hAnsi="Arial" w:cs="Arial"/>
                <w:color w:val="000000"/>
                <w:sz w:val="20"/>
                <w:szCs w:val="20"/>
                <w:lang w:eastAsia="es-CO"/>
              </w:rPr>
              <w:t>“Por medio de la cual se establece el Reglamento de Higiene y Seguridad Industrial del Departamento Nacional de Planeación”</w:t>
            </w:r>
          </w:p>
        </w:tc>
      </w:tr>
      <w:tr w:rsidR="00301BF8" w:rsidRPr="00301BF8" w:rsidTr="00615134">
        <w:trPr>
          <w:trHeight w:val="187"/>
        </w:trPr>
        <w:tc>
          <w:tcPr>
            <w:tcW w:w="3739" w:type="dxa"/>
          </w:tcPr>
          <w:p w:rsidR="00301BF8" w:rsidRPr="00615134" w:rsidRDefault="00301BF8" w:rsidP="00523D4C">
            <w:pPr>
              <w:autoSpaceDE w:val="0"/>
              <w:autoSpaceDN w:val="0"/>
              <w:adjustRightInd w:val="0"/>
              <w:rPr>
                <w:rFonts w:ascii="Arial" w:hAnsi="Arial" w:cs="Arial"/>
                <w:color w:val="000000"/>
                <w:sz w:val="20"/>
                <w:szCs w:val="20"/>
                <w:lang w:eastAsia="es-CO"/>
              </w:rPr>
            </w:pPr>
            <w:r w:rsidRPr="00615134">
              <w:rPr>
                <w:rFonts w:ascii="Arial" w:hAnsi="Arial" w:cs="Arial"/>
                <w:b/>
                <w:bCs/>
                <w:color w:val="000000"/>
                <w:sz w:val="20"/>
                <w:szCs w:val="20"/>
                <w:lang w:eastAsia="es-CO"/>
              </w:rPr>
              <w:t>RESOLUCIÓN INTERNA 3397 DE 2015</w:t>
            </w:r>
          </w:p>
        </w:tc>
        <w:tc>
          <w:tcPr>
            <w:tcW w:w="4750" w:type="dxa"/>
          </w:tcPr>
          <w:p w:rsidR="00301BF8" w:rsidRPr="00615134" w:rsidRDefault="00301BF8" w:rsidP="00523D4C">
            <w:pPr>
              <w:autoSpaceDE w:val="0"/>
              <w:autoSpaceDN w:val="0"/>
              <w:adjustRightInd w:val="0"/>
              <w:jc w:val="both"/>
              <w:rPr>
                <w:rFonts w:ascii="Arial" w:hAnsi="Arial" w:cs="Arial"/>
                <w:color w:val="000000"/>
                <w:sz w:val="20"/>
                <w:szCs w:val="20"/>
                <w:lang w:eastAsia="es-CO"/>
              </w:rPr>
            </w:pPr>
            <w:r w:rsidRPr="00615134">
              <w:rPr>
                <w:rFonts w:ascii="Arial" w:hAnsi="Arial" w:cs="Arial"/>
                <w:color w:val="000000"/>
                <w:sz w:val="20"/>
                <w:szCs w:val="20"/>
                <w:lang w:eastAsia="es-CO"/>
              </w:rPr>
              <w:t>“Por la cual se conforma el comité de emergencias del Departamento Nacional de Planeación, se determina sus funciones y se dictan otras disposiciones”</w:t>
            </w:r>
          </w:p>
        </w:tc>
      </w:tr>
    </w:tbl>
    <w:p w:rsidR="00301BF8" w:rsidRPr="00301BF8" w:rsidRDefault="00301BF8" w:rsidP="00301BF8">
      <w:pPr>
        <w:jc w:val="center"/>
        <w:rPr>
          <w:rFonts w:ascii="Arial" w:hAnsi="Arial" w:cs="Arial"/>
          <w:b/>
        </w:rPr>
      </w:pPr>
    </w:p>
    <w:p w:rsidR="00301BF8" w:rsidRPr="00301BF8" w:rsidRDefault="00301BF8" w:rsidP="00301BF8">
      <w:pPr>
        <w:jc w:val="center"/>
        <w:rPr>
          <w:rFonts w:ascii="Arial" w:hAnsi="Arial" w:cs="Arial"/>
          <w:b/>
        </w:rPr>
      </w:pPr>
    </w:p>
    <w:p w:rsidR="00301BF8" w:rsidRPr="00301BF8" w:rsidRDefault="00301BF8" w:rsidP="00301BF8">
      <w:pPr>
        <w:jc w:val="center"/>
        <w:rPr>
          <w:rFonts w:ascii="Arial" w:hAnsi="Arial" w:cs="Arial"/>
          <w:b/>
        </w:rPr>
      </w:pPr>
    </w:p>
    <w:p w:rsidR="00301BF8" w:rsidRPr="00301BF8" w:rsidRDefault="00301BF8" w:rsidP="00301BF8">
      <w:pPr>
        <w:jc w:val="center"/>
        <w:rPr>
          <w:rFonts w:ascii="Arial" w:hAnsi="Arial" w:cs="Arial"/>
          <w:b/>
        </w:rPr>
      </w:pPr>
    </w:p>
    <w:p w:rsidR="00301BF8" w:rsidRPr="00301BF8" w:rsidRDefault="00301BF8" w:rsidP="00301BF8">
      <w:pPr>
        <w:jc w:val="center"/>
        <w:rPr>
          <w:rFonts w:ascii="Arial" w:hAnsi="Arial" w:cs="Arial"/>
          <w:b/>
        </w:rPr>
      </w:pPr>
    </w:p>
    <w:p w:rsidR="003F2C32" w:rsidRDefault="003F2C32" w:rsidP="00DA4A3B">
      <w:pPr>
        <w:pStyle w:val="Ttulo1"/>
      </w:pPr>
    </w:p>
    <w:p w:rsidR="003A1740" w:rsidRPr="003A1740" w:rsidRDefault="003A1740" w:rsidP="003A1740"/>
    <w:p w:rsidR="00301BF8" w:rsidRPr="008E1C97" w:rsidRDefault="00301BF8" w:rsidP="008E1C97">
      <w:pPr>
        <w:pStyle w:val="Ttulo1"/>
        <w:numPr>
          <w:ilvl w:val="0"/>
          <w:numId w:val="14"/>
        </w:numPr>
        <w:jc w:val="center"/>
        <w:rPr>
          <w:sz w:val="24"/>
        </w:rPr>
      </w:pPr>
      <w:bookmarkStart w:id="3" w:name="_Toc183062"/>
      <w:bookmarkStart w:id="4" w:name="_Toc183130"/>
      <w:bookmarkStart w:id="5" w:name="_Toc356513"/>
      <w:r w:rsidRPr="008E1C97">
        <w:rPr>
          <w:sz w:val="24"/>
        </w:rPr>
        <w:lastRenderedPageBreak/>
        <w:t>MARCO CONCEPTUAL</w:t>
      </w:r>
      <w:bookmarkEnd w:id="3"/>
      <w:bookmarkEnd w:id="4"/>
      <w:bookmarkEnd w:id="5"/>
    </w:p>
    <w:p w:rsidR="00301BF8" w:rsidRPr="00301BF8" w:rsidRDefault="00301BF8" w:rsidP="00301BF8">
      <w:pPr>
        <w:pStyle w:val="Default"/>
        <w:jc w:val="center"/>
        <w:rPr>
          <w:b/>
          <w:bCs/>
        </w:rPr>
      </w:pPr>
    </w:p>
    <w:p w:rsidR="00301BF8" w:rsidRPr="00301BF8" w:rsidRDefault="00301BF8" w:rsidP="00301BF8">
      <w:pPr>
        <w:pStyle w:val="Default"/>
      </w:pPr>
    </w:p>
    <w:p w:rsidR="00301BF8" w:rsidRPr="00301BF8" w:rsidRDefault="00301BF8" w:rsidP="00301BF8">
      <w:pPr>
        <w:pStyle w:val="Default"/>
        <w:jc w:val="both"/>
      </w:pPr>
      <w:r w:rsidRPr="00301BF8">
        <w:t xml:space="preserve">El SGSST consiste en el desarrollo de un proceso lógico y por etapas, basado en la mejora continua y que incluye la política, la organización, la planificación, la aplicación, la evaluación, la auditoría y las acciones de mejora con el objetivo de anticipar, reconocer, evaluar y controlar los riesgos que puedan afectar la seguridad y la salud en el trabajo. </w:t>
      </w:r>
    </w:p>
    <w:p w:rsidR="00301BF8" w:rsidRPr="00301BF8" w:rsidRDefault="00301BF8" w:rsidP="00301BF8">
      <w:pPr>
        <w:pStyle w:val="Default"/>
        <w:jc w:val="both"/>
      </w:pPr>
    </w:p>
    <w:p w:rsidR="00301BF8" w:rsidRPr="00301BF8" w:rsidRDefault="00301BF8" w:rsidP="00301BF8">
      <w:pPr>
        <w:pStyle w:val="Default"/>
        <w:jc w:val="both"/>
      </w:pPr>
      <w:r w:rsidRPr="00301BF8">
        <w:t xml:space="preserve">El SG-SST debe ser liderado e implementado por el empleador o contratante, con la participación de los trabajadores y/o contratistas, garantizando a través de dicho sistema, la aplicación de las medidas de Seguridad y Salud en el Trabajo, el mejoramiento del comportamiento de los trabajadores, las condiciones y el medio ambiente laboral, y el control eficaz de los peligros y riesgos en el lugar de trabajo. </w:t>
      </w:r>
    </w:p>
    <w:p w:rsidR="00301BF8" w:rsidRPr="00301BF8" w:rsidRDefault="00301BF8" w:rsidP="00301BF8">
      <w:pPr>
        <w:pStyle w:val="Default"/>
        <w:jc w:val="both"/>
      </w:pPr>
    </w:p>
    <w:p w:rsidR="00301BF8" w:rsidRPr="00301BF8" w:rsidRDefault="00301BF8" w:rsidP="00301BF8">
      <w:pPr>
        <w:pStyle w:val="Default"/>
        <w:jc w:val="both"/>
      </w:pPr>
      <w:r w:rsidRPr="00301BF8">
        <w:t xml:space="preserve">Para el efecto, el empleador o contratante debe abordar la prevención de los accidentes y las enfermedades laborales y también la protección y promoción de la salud de los trabajadores y/o contratistas, a través de la implementación, mantenimiento y mejora continua de un sistema de gestión cuyos principios estén basados en el ciclo PHVA (Planificar, Hacer, Verificar y Actuar). </w:t>
      </w:r>
    </w:p>
    <w:p w:rsidR="00301BF8" w:rsidRPr="00301BF8" w:rsidRDefault="00301BF8" w:rsidP="00301BF8">
      <w:pPr>
        <w:pStyle w:val="Default"/>
        <w:jc w:val="both"/>
      </w:pPr>
    </w:p>
    <w:p w:rsidR="00301BF8" w:rsidRPr="00301BF8" w:rsidRDefault="00301BF8" w:rsidP="00301BF8">
      <w:pPr>
        <w:jc w:val="both"/>
        <w:rPr>
          <w:rFonts w:ascii="Arial" w:hAnsi="Arial" w:cs="Arial"/>
          <w:b/>
        </w:rPr>
      </w:pPr>
      <w:r w:rsidRPr="00301BF8">
        <w:rPr>
          <w:rFonts w:ascii="Arial" w:hAnsi="Arial" w:cs="Arial"/>
        </w:rPr>
        <w:t xml:space="preserve">Con la expedición de la Resolución No. </w:t>
      </w:r>
      <w:r w:rsidR="007034FE">
        <w:rPr>
          <w:rFonts w:ascii="Arial" w:hAnsi="Arial" w:cs="Arial"/>
        </w:rPr>
        <w:t>0312</w:t>
      </w:r>
      <w:r w:rsidRPr="00301BF8">
        <w:rPr>
          <w:rFonts w:ascii="Arial" w:hAnsi="Arial" w:cs="Arial"/>
        </w:rPr>
        <w:t xml:space="preserve"> de 201</w:t>
      </w:r>
      <w:r w:rsidR="007034FE">
        <w:rPr>
          <w:rFonts w:ascii="Arial" w:hAnsi="Arial" w:cs="Arial"/>
        </w:rPr>
        <w:t>9</w:t>
      </w:r>
      <w:r w:rsidRPr="00301BF8">
        <w:rPr>
          <w:rFonts w:ascii="Arial" w:hAnsi="Arial" w:cs="Arial"/>
        </w:rPr>
        <w:t>, se debe implementar los Estándares Mínimos del Sistema de Gestión de Seguridad y Salud en el Trabajo para las entidades, personas o empresas señaladas en el campo de aplicación de la presente resolución; estándares que son el conjunto de normas, requisitos y procedimientos de obligatorio cumplimiento de los empleadores y contratantes, mediante los cuales se establece, verifica y controla las condiciones básicas de capacidad tecnológica y científica; de suficiencia patrimonial y financiera; y de capacidad técnico-administrativa, indispensables para el funcionamiento, ejercicio y desarrollo de actividades en el Sistema General de Riesgos Laborales; los cuales se adoptan como parte integral de la presente resolución mediante el anexo técnico denominado “Estándares Mínimos del Sistema de Gestión de Seguridad y Salud en el Trabajo para empleadores y contratantes”.</w:t>
      </w:r>
    </w:p>
    <w:p w:rsidR="00301BF8" w:rsidRPr="00301BF8" w:rsidRDefault="00301BF8" w:rsidP="00301BF8">
      <w:pPr>
        <w:jc w:val="both"/>
        <w:rPr>
          <w:rFonts w:ascii="Arial" w:hAnsi="Arial" w:cs="Arial"/>
          <w:b/>
        </w:rPr>
      </w:pPr>
    </w:p>
    <w:p w:rsidR="00301BF8" w:rsidRPr="00301BF8" w:rsidRDefault="00301BF8" w:rsidP="00301BF8">
      <w:pPr>
        <w:jc w:val="center"/>
        <w:rPr>
          <w:rFonts w:ascii="Arial" w:hAnsi="Arial" w:cs="Arial"/>
          <w:b/>
        </w:rPr>
      </w:pPr>
    </w:p>
    <w:p w:rsidR="00301BF8" w:rsidRDefault="00301BF8" w:rsidP="00301BF8">
      <w:pPr>
        <w:jc w:val="center"/>
        <w:rPr>
          <w:rFonts w:ascii="Arial" w:hAnsi="Arial" w:cs="Arial"/>
          <w:b/>
        </w:rPr>
      </w:pPr>
    </w:p>
    <w:p w:rsidR="00A356D2" w:rsidRDefault="00A356D2" w:rsidP="00301BF8">
      <w:pPr>
        <w:jc w:val="center"/>
        <w:rPr>
          <w:rFonts w:ascii="Arial" w:hAnsi="Arial" w:cs="Arial"/>
          <w:b/>
        </w:rPr>
      </w:pPr>
    </w:p>
    <w:p w:rsidR="00A356D2" w:rsidRDefault="00A356D2" w:rsidP="00301BF8">
      <w:pPr>
        <w:jc w:val="center"/>
        <w:rPr>
          <w:rFonts w:ascii="Arial" w:hAnsi="Arial" w:cs="Arial"/>
          <w:b/>
        </w:rPr>
      </w:pPr>
    </w:p>
    <w:p w:rsidR="00301BF8" w:rsidRPr="00301BF8" w:rsidRDefault="00301BF8" w:rsidP="00301BF8">
      <w:pPr>
        <w:jc w:val="center"/>
        <w:rPr>
          <w:rFonts w:ascii="Arial" w:hAnsi="Arial" w:cs="Arial"/>
          <w:b/>
        </w:rPr>
      </w:pPr>
    </w:p>
    <w:p w:rsidR="00301BF8" w:rsidRPr="004E7996" w:rsidRDefault="00301BF8" w:rsidP="005E4627">
      <w:pPr>
        <w:pStyle w:val="Ttulo1"/>
        <w:numPr>
          <w:ilvl w:val="0"/>
          <w:numId w:val="14"/>
        </w:numPr>
        <w:ind w:left="284" w:hanging="284"/>
        <w:rPr>
          <w:sz w:val="24"/>
          <w:lang w:eastAsia="es-CO"/>
        </w:rPr>
      </w:pPr>
      <w:bookmarkStart w:id="6" w:name="_Toc356514"/>
      <w:r w:rsidRPr="004E7996">
        <w:rPr>
          <w:sz w:val="24"/>
          <w:lang w:eastAsia="es-CO"/>
        </w:rPr>
        <w:t>OBJETIVO</w:t>
      </w:r>
      <w:bookmarkEnd w:id="6"/>
      <w:r w:rsidRPr="004E7996">
        <w:rPr>
          <w:sz w:val="24"/>
          <w:lang w:eastAsia="es-CO"/>
        </w:rPr>
        <w:t xml:space="preserve"> </w:t>
      </w:r>
    </w:p>
    <w:p w:rsidR="00301BF8" w:rsidRPr="00301BF8" w:rsidRDefault="00301BF8" w:rsidP="00301BF8">
      <w:pPr>
        <w:autoSpaceDE w:val="0"/>
        <w:autoSpaceDN w:val="0"/>
        <w:adjustRightInd w:val="0"/>
        <w:rPr>
          <w:rFonts w:ascii="Arial" w:hAnsi="Arial" w:cs="Arial"/>
          <w:color w:val="000000"/>
          <w:lang w:eastAsia="es-CO"/>
        </w:rPr>
      </w:pPr>
    </w:p>
    <w:p w:rsidR="00301BF8" w:rsidRPr="00301BF8" w:rsidRDefault="00301BF8" w:rsidP="00301BF8">
      <w:pPr>
        <w:autoSpaceDE w:val="0"/>
        <w:autoSpaceDN w:val="0"/>
        <w:adjustRightInd w:val="0"/>
        <w:jc w:val="both"/>
        <w:rPr>
          <w:rFonts w:ascii="Arial" w:hAnsi="Arial" w:cs="Arial"/>
          <w:color w:val="000000"/>
          <w:lang w:eastAsia="es-CO"/>
        </w:rPr>
      </w:pPr>
      <w:r w:rsidRPr="00301BF8">
        <w:rPr>
          <w:rFonts w:ascii="Arial" w:hAnsi="Arial" w:cs="Arial"/>
          <w:color w:val="000000"/>
          <w:lang w:eastAsia="es-CO"/>
        </w:rPr>
        <w:lastRenderedPageBreak/>
        <w:t>Implementar el Plan de Seguridad y Salud en el Trabajo del año 20</w:t>
      </w:r>
      <w:r w:rsidR="00E274E7">
        <w:rPr>
          <w:rFonts w:ascii="Arial" w:hAnsi="Arial" w:cs="Arial"/>
          <w:color w:val="000000"/>
          <w:lang w:eastAsia="es-CO"/>
        </w:rPr>
        <w:t>20</w:t>
      </w:r>
      <w:r w:rsidRPr="00301BF8">
        <w:rPr>
          <w:rFonts w:ascii="Arial" w:hAnsi="Arial" w:cs="Arial"/>
          <w:color w:val="000000"/>
          <w:lang w:eastAsia="es-CO"/>
        </w:rPr>
        <w:t xml:space="preserve">, con el fin de alcanzar cada uno de los objetivos propuestos en el Sistema de Gestión de la Seguridad y Salud en el Trabajo (SG-SST), el cual debe identificar claramente metas, responsabilidades, recursos y cronograma de actividades en concordancia con los Estándares Mínimos del Sistema Obligatorio de Garantía de Calidad del Sistema General de Riesgos. </w:t>
      </w:r>
    </w:p>
    <w:p w:rsidR="00301BF8" w:rsidRPr="00301BF8" w:rsidRDefault="00301BF8" w:rsidP="00301BF8">
      <w:pPr>
        <w:autoSpaceDE w:val="0"/>
        <w:autoSpaceDN w:val="0"/>
        <w:adjustRightInd w:val="0"/>
        <w:ind w:firstLine="360"/>
        <w:jc w:val="both"/>
        <w:rPr>
          <w:rFonts w:ascii="Arial" w:hAnsi="Arial" w:cs="Arial"/>
          <w:color w:val="000000"/>
          <w:lang w:eastAsia="es-CO"/>
        </w:rPr>
      </w:pPr>
    </w:p>
    <w:p w:rsidR="00301BF8" w:rsidRPr="00301BF8" w:rsidRDefault="00301BF8" w:rsidP="00301BF8">
      <w:pPr>
        <w:autoSpaceDE w:val="0"/>
        <w:autoSpaceDN w:val="0"/>
        <w:adjustRightInd w:val="0"/>
        <w:jc w:val="both"/>
        <w:rPr>
          <w:rFonts w:ascii="Arial" w:hAnsi="Arial" w:cs="Arial"/>
          <w:b/>
          <w:bCs/>
          <w:color w:val="000000"/>
          <w:lang w:eastAsia="es-CO"/>
        </w:rPr>
      </w:pPr>
    </w:p>
    <w:p w:rsidR="00301BF8" w:rsidRPr="004E7996" w:rsidRDefault="00301BF8" w:rsidP="005E4627">
      <w:pPr>
        <w:pStyle w:val="Ttulo1"/>
        <w:numPr>
          <w:ilvl w:val="0"/>
          <w:numId w:val="14"/>
        </w:numPr>
        <w:ind w:left="284" w:hanging="284"/>
        <w:rPr>
          <w:sz w:val="24"/>
          <w:lang w:eastAsia="es-CO"/>
        </w:rPr>
      </w:pPr>
      <w:bookmarkStart w:id="7" w:name="_Toc356515"/>
      <w:r w:rsidRPr="004E7996">
        <w:rPr>
          <w:sz w:val="24"/>
          <w:lang w:eastAsia="es-CO"/>
        </w:rPr>
        <w:t>DATOS GENERALES DE LA ENTIDAD</w:t>
      </w:r>
      <w:bookmarkEnd w:id="7"/>
    </w:p>
    <w:p w:rsidR="00301BF8" w:rsidRPr="00301BF8" w:rsidRDefault="00301BF8" w:rsidP="00301BF8">
      <w:pPr>
        <w:autoSpaceDE w:val="0"/>
        <w:autoSpaceDN w:val="0"/>
        <w:adjustRightInd w:val="0"/>
        <w:jc w:val="both"/>
        <w:rPr>
          <w:rFonts w:ascii="Arial" w:hAnsi="Arial" w:cs="Arial"/>
          <w:color w:val="000000"/>
          <w:lang w:eastAsia="es-C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9"/>
        <w:gridCol w:w="3899"/>
      </w:tblGrid>
      <w:tr w:rsidR="00301BF8" w:rsidRPr="00301BF8" w:rsidTr="00523D4C">
        <w:trPr>
          <w:trHeight w:val="93"/>
        </w:trPr>
        <w:tc>
          <w:tcPr>
            <w:tcW w:w="3899" w:type="dxa"/>
          </w:tcPr>
          <w:p w:rsidR="00301BF8" w:rsidRPr="00301BF8" w:rsidRDefault="00301BF8" w:rsidP="00523D4C">
            <w:pPr>
              <w:autoSpaceDE w:val="0"/>
              <w:autoSpaceDN w:val="0"/>
              <w:adjustRightInd w:val="0"/>
              <w:rPr>
                <w:rFonts w:ascii="Arial" w:hAnsi="Arial" w:cs="Arial"/>
                <w:color w:val="000000"/>
                <w:lang w:eastAsia="es-CO"/>
              </w:rPr>
            </w:pPr>
            <w:r w:rsidRPr="00301BF8">
              <w:rPr>
                <w:rFonts w:ascii="Arial" w:hAnsi="Arial" w:cs="Arial"/>
                <w:b/>
                <w:bCs/>
                <w:color w:val="000000"/>
                <w:lang w:eastAsia="es-CO"/>
              </w:rPr>
              <w:t xml:space="preserve">Razón social: </w:t>
            </w:r>
          </w:p>
        </w:tc>
        <w:tc>
          <w:tcPr>
            <w:tcW w:w="3899" w:type="dxa"/>
          </w:tcPr>
          <w:p w:rsidR="00301BF8" w:rsidRPr="00301BF8" w:rsidRDefault="00D673B0" w:rsidP="00523D4C">
            <w:pPr>
              <w:autoSpaceDE w:val="0"/>
              <w:autoSpaceDN w:val="0"/>
              <w:adjustRightInd w:val="0"/>
              <w:rPr>
                <w:rFonts w:ascii="Arial" w:hAnsi="Arial" w:cs="Arial"/>
                <w:color w:val="000000"/>
                <w:lang w:eastAsia="es-CO"/>
              </w:rPr>
            </w:pPr>
            <w:r w:rsidRPr="00301BF8">
              <w:rPr>
                <w:rFonts w:ascii="Arial" w:hAnsi="Arial" w:cs="Arial"/>
                <w:color w:val="000000"/>
                <w:lang w:eastAsia="es-CO"/>
              </w:rPr>
              <w:t>Contraloría</w:t>
            </w:r>
            <w:r w:rsidR="00301BF8" w:rsidRPr="00301BF8">
              <w:rPr>
                <w:rFonts w:ascii="Arial" w:hAnsi="Arial" w:cs="Arial"/>
                <w:color w:val="000000"/>
                <w:lang w:eastAsia="es-CO"/>
              </w:rPr>
              <w:t xml:space="preserve"> Distrital de Cartagena </w:t>
            </w:r>
          </w:p>
        </w:tc>
      </w:tr>
      <w:tr w:rsidR="00301BF8" w:rsidRPr="00301BF8" w:rsidTr="00523D4C">
        <w:trPr>
          <w:trHeight w:val="93"/>
        </w:trPr>
        <w:tc>
          <w:tcPr>
            <w:tcW w:w="3899" w:type="dxa"/>
          </w:tcPr>
          <w:p w:rsidR="00301BF8" w:rsidRPr="00301BF8" w:rsidRDefault="00301BF8" w:rsidP="00523D4C">
            <w:pPr>
              <w:autoSpaceDE w:val="0"/>
              <w:autoSpaceDN w:val="0"/>
              <w:adjustRightInd w:val="0"/>
              <w:rPr>
                <w:rFonts w:ascii="Arial" w:hAnsi="Arial" w:cs="Arial"/>
                <w:color w:val="000000"/>
                <w:lang w:eastAsia="es-CO"/>
              </w:rPr>
            </w:pPr>
            <w:r w:rsidRPr="00301BF8">
              <w:rPr>
                <w:rFonts w:ascii="Arial" w:hAnsi="Arial" w:cs="Arial"/>
                <w:b/>
                <w:bCs/>
                <w:color w:val="000000"/>
                <w:lang w:eastAsia="es-CO"/>
              </w:rPr>
              <w:t xml:space="preserve">NIT: </w:t>
            </w:r>
          </w:p>
        </w:tc>
        <w:tc>
          <w:tcPr>
            <w:tcW w:w="3899" w:type="dxa"/>
          </w:tcPr>
          <w:p w:rsidR="00301BF8" w:rsidRPr="00301BF8" w:rsidRDefault="00301BF8" w:rsidP="00523D4C">
            <w:pPr>
              <w:autoSpaceDE w:val="0"/>
              <w:autoSpaceDN w:val="0"/>
              <w:adjustRightInd w:val="0"/>
              <w:rPr>
                <w:rFonts w:ascii="Arial" w:hAnsi="Arial" w:cs="Arial"/>
                <w:color w:val="000000"/>
                <w:lang w:eastAsia="es-CO"/>
              </w:rPr>
            </w:pPr>
            <w:r w:rsidRPr="00301BF8">
              <w:rPr>
                <w:rFonts w:ascii="Arial" w:hAnsi="Arial" w:cs="Arial"/>
                <w:color w:val="000000"/>
                <w:lang w:eastAsia="es-CO"/>
              </w:rPr>
              <w:t>800.194.000-4</w:t>
            </w:r>
          </w:p>
        </w:tc>
      </w:tr>
      <w:tr w:rsidR="00301BF8" w:rsidRPr="00301BF8" w:rsidTr="00523D4C">
        <w:trPr>
          <w:trHeight w:val="93"/>
        </w:trPr>
        <w:tc>
          <w:tcPr>
            <w:tcW w:w="3899" w:type="dxa"/>
          </w:tcPr>
          <w:p w:rsidR="00301BF8" w:rsidRPr="00301BF8" w:rsidRDefault="00301BF8" w:rsidP="00523D4C">
            <w:pPr>
              <w:autoSpaceDE w:val="0"/>
              <w:autoSpaceDN w:val="0"/>
              <w:adjustRightInd w:val="0"/>
              <w:rPr>
                <w:rFonts w:ascii="Arial" w:hAnsi="Arial" w:cs="Arial"/>
                <w:color w:val="000000"/>
                <w:lang w:eastAsia="es-CO"/>
              </w:rPr>
            </w:pPr>
            <w:r w:rsidRPr="00301BF8">
              <w:rPr>
                <w:rFonts w:ascii="Arial" w:hAnsi="Arial" w:cs="Arial"/>
                <w:b/>
                <w:bCs/>
                <w:color w:val="000000"/>
                <w:lang w:eastAsia="es-CO"/>
              </w:rPr>
              <w:t xml:space="preserve">Ubicación: </w:t>
            </w:r>
          </w:p>
        </w:tc>
        <w:tc>
          <w:tcPr>
            <w:tcW w:w="3899" w:type="dxa"/>
          </w:tcPr>
          <w:p w:rsidR="00301BF8" w:rsidRPr="00301BF8" w:rsidRDefault="00E274E7" w:rsidP="00523D4C">
            <w:pPr>
              <w:autoSpaceDE w:val="0"/>
              <w:autoSpaceDN w:val="0"/>
              <w:adjustRightInd w:val="0"/>
              <w:rPr>
                <w:rFonts w:ascii="Arial" w:hAnsi="Arial" w:cs="Arial"/>
                <w:color w:val="000000"/>
                <w:lang w:eastAsia="es-CO"/>
              </w:rPr>
            </w:pPr>
            <w:r>
              <w:rPr>
                <w:rFonts w:ascii="Arial" w:hAnsi="Arial" w:cs="Arial"/>
                <w:color w:val="000000"/>
                <w:lang w:eastAsia="es-CO"/>
              </w:rPr>
              <w:t>Avenida Crisanto Luque Diagonal 22 #47B-23</w:t>
            </w:r>
          </w:p>
        </w:tc>
      </w:tr>
      <w:tr w:rsidR="00301BF8" w:rsidRPr="00301BF8" w:rsidTr="00523D4C">
        <w:trPr>
          <w:trHeight w:val="93"/>
        </w:trPr>
        <w:tc>
          <w:tcPr>
            <w:tcW w:w="3899" w:type="dxa"/>
          </w:tcPr>
          <w:p w:rsidR="00301BF8" w:rsidRPr="00301BF8" w:rsidRDefault="00301BF8" w:rsidP="00523D4C">
            <w:pPr>
              <w:autoSpaceDE w:val="0"/>
              <w:autoSpaceDN w:val="0"/>
              <w:adjustRightInd w:val="0"/>
              <w:rPr>
                <w:rFonts w:ascii="Arial" w:hAnsi="Arial" w:cs="Arial"/>
                <w:color w:val="000000"/>
                <w:lang w:eastAsia="es-CO"/>
              </w:rPr>
            </w:pPr>
            <w:r w:rsidRPr="00301BF8">
              <w:rPr>
                <w:rFonts w:ascii="Arial" w:hAnsi="Arial" w:cs="Arial"/>
                <w:b/>
                <w:bCs/>
                <w:color w:val="000000"/>
                <w:lang w:eastAsia="es-CO"/>
              </w:rPr>
              <w:t xml:space="preserve">Teléfono: </w:t>
            </w:r>
          </w:p>
        </w:tc>
        <w:tc>
          <w:tcPr>
            <w:tcW w:w="3899" w:type="dxa"/>
          </w:tcPr>
          <w:p w:rsidR="00301BF8" w:rsidRPr="00301BF8" w:rsidRDefault="00301BF8" w:rsidP="00523D4C">
            <w:pPr>
              <w:autoSpaceDE w:val="0"/>
              <w:autoSpaceDN w:val="0"/>
              <w:adjustRightInd w:val="0"/>
              <w:rPr>
                <w:rFonts w:ascii="Arial" w:hAnsi="Arial" w:cs="Arial"/>
                <w:color w:val="000000"/>
                <w:lang w:eastAsia="es-CO"/>
              </w:rPr>
            </w:pPr>
            <w:r w:rsidRPr="00301BF8">
              <w:rPr>
                <w:rFonts w:ascii="Arial" w:hAnsi="Arial" w:cs="Arial"/>
                <w:color w:val="000000"/>
                <w:lang w:eastAsia="es-CO"/>
              </w:rPr>
              <w:t>6411130</w:t>
            </w:r>
          </w:p>
        </w:tc>
      </w:tr>
      <w:tr w:rsidR="00301BF8" w:rsidRPr="00301BF8" w:rsidTr="00523D4C">
        <w:trPr>
          <w:trHeight w:val="93"/>
        </w:trPr>
        <w:tc>
          <w:tcPr>
            <w:tcW w:w="3899" w:type="dxa"/>
          </w:tcPr>
          <w:p w:rsidR="00301BF8" w:rsidRPr="00301BF8" w:rsidRDefault="00301BF8" w:rsidP="00523D4C">
            <w:pPr>
              <w:autoSpaceDE w:val="0"/>
              <w:autoSpaceDN w:val="0"/>
              <w:adjustRightInd w:val="0"/>
              <w:rPr>
                <w:rFonts w:ascii="Arial" w:hAnsi="Arial" w:cs="Arial"/>
                <w:b/>
                <w:bCs/>
                <w:color w:val="000000"/>
                <w:lang w:eastAsia="es-CO"/>
              </w:rPr>
            </w:pPr>
            <w:r w:rsidRPr="00301BF8">
              <w:rPr>
                <w:rFonts w:ascii="Arial" w:hAnsi="Arial" w:cs="Arial"/>
                <w:b/>
                <w:bCs/>
                <w:color w:val="000000"/>
                <w:lang w:eastAsia="es-CO"/>
              </w:rPr>
              <w:t>Celular:</w:t>
            </w:r>
          </w:p>
        </w:tc>
        <w:tc>
          <w:tcPr>
            <w:tcW w:w="3899" w:type="dxa"/>
          </w:tcPr>
          <w:p w:rsidR="00301BF8" w:rsidRPr="00301BF8" w:rsidRDefault="00301BF8" w:rsidP="00523D4C">
            <w:pPr>
              <w:autoSpaceDE w:val="0"/>
              <w:autoSpaceDN w:val="0"/>
              <w:adjustRightInd w:val="0"/>
              <w:rPr>
                <w:rFonts w:ascii="Arial" w:hAnsi="Arial" w:cs="Arial"/>
                <w:color w:val="000000"/>
                <w:lang w:eastAsia="es-CO"/>
              </w:rPr>
            </w:pPr>
            <w:r w:rsidRPr="00301BF8">
              <w:rPr>
                <w:rFonts w:ascii="Arial" w:hAnsi="Arial" w:cs="Arial"/>
                <w:color w:val="000000"/>
                <w:lang w:eastAsia="es-CO"/>
              </w:rPr>
              <w:t>301-3059287</w:t>
            </w:r>
          </w:p>
        </w:tc>
      </w:tr>
      <w:tr w:rsidR="00301BF8" w:rsidRPr="00301BF8" w:rsidTr="00523D4C">
        <w:trPr>
          <w:trHeight w:val="93"/>
        </w:trPr>
        <w:tc>
          <w:tcPr>
            <w:tcW w:w="3899" w:type="dxa"/>
          </w:tcPr>
          <w:p w:rsidR="00301BF8" w:rsidRPr="00301BF8" w:rsidRDefault="00301BF8" w:rsidP="00523D4C">
            <w:pPr>
              <w:autoSpaceDE w:val="0"/>
              <w:autoSpaceDN w:val="0"/>
              <w:adjustRightInd w:val="0"/>
              <w:rPr>
                <w:rFonts w:ascii="Arial" w:hAnsi="Arial" w:cs="Arial"/>
                <w:color w:val="000000"/>
                <w:lang w:eastAsia="es-CO"/>
              </w:rPr>
            </w:pPr>
            <w:r w:rsidRPr="00301BF8">
              <w:rPr>
                <w:rFonts w:ascii="Arial" w:hAnsi="Arial" w:cs="Arial"/>
                <w:b/>
                <w:bCs/>
                <w:color w:val="000000"/>
                <w:lang w:eastAsia="es-CO"/>
              </w:rPr>
              <w:t xml:space="preserve">Ciudad: </w:t>
            </w:r>
          </w:p>
        </w:tc>
        <w:tc>
          <w:tcPr>
            <w:tcW w:w="3899" w:type="dxa"/>
          </w:tcPr>
          <w:p w:rsidR="00301BF8" w:rsidRPr="00301BF8" w:rsidRDefault="00301BF8" w:rsidP="00523D4C">
            <w:pPr>
              <w:autoSpaceDE w:val="0"/>
              <w:autoSpaceDN w:val="0"/>
              <w:adjustRightInd w:val="0"/>
              <w:rPr>
                <w:rFonts w:ascii="Arial" w:hAnsi="Arial" w:cs="Arial"/>
                <w:color w:val="000000"/>
                <w:lang w:eastAsia="es-CO"/>
              </w:rPr>
            </w:pPr>
            <w:r w:rsidRPr="00301BF8">
              <w:rPr>
                <w:rFonts w:ascii="Arial" w:hAnsi="Arial" w:cs="Arial"/>
                <w:color w:val="000000"/>
                <w:lang w:eastAsia="es-CO"/>
              </w:rPr>
              <w:t xml:space="preserve">Cartagena </w:t>
            </w:r>
          </w:p>
        </w:tc>
      </w:tr>
      <w:tr w:rsidR="00301BF8" w:rsidRPr="00301BF8" w:rsidTr="00523D4C">
        <w:trPr>
          <w:trHeight w:val="93"/>
        </w:trPr>
        <w:tc>
          <w:tcPr>
            <w:tcW w:w="3899" w:type="dxa"/>
          </w:tcPr>
          <w:p w:rsidR="00301BF8" w:rsidRPr="00301BF8" w:rsidRDefault="00301BF8" w:rsidP="00523D4C">
            <w:pPr>
              <w:autoSpaceDE w:val="0"/>
              <w:autoSpaceDN w:val="0"/>
              <w:adjustRightInd w:val="0"/>
              <w:rPr>
                <w:rFonts w:ascii="Arial" w:hAnsi="Arial" w:cs="Arial"/>
                <w:color w:val="000000"/>
                <w:lang w:eastAsia="es-CO"/>
              </w:rPr>
            </w:pPr>
            <w:r w:rsidRPr="00301BF8">
              <w:rPr>
                <w:rFonts w:ascii="Arial" w:hAnsi="Arial" w:cs="Arial"/>
                <w:b/>
                <w:bCs/>
                <w:color w:val="000000"/>
                <w:lang w:eastAsia="es-CO"/>
              </w:rPr>
              <w:t xml:space="preserve">Representante Legal: </w:t>
            </w:r>
          </w:p>
        </w:tc>
        <w:tc>
          <w:tcPr>
            <w:tcW w:w="3899" w:type="dxa"/>
          </w:tcPr>
          <w:p w:rsidR="00301BF8" w:rsidRPr="00301BF8" w:rsidRDefault="00301BF8" w:rsidP="00523D4C">
            <w:pPr>
              <w:autoSpaceDE w:val="0"/>
              <w:autoSpaceDN w:val="0"/>
              <w:adjustRightInd w:val="0"/>
              <w:rPr>
                <w:rFonts w:ascii="Arial" w:hAnsi="Arial" w:cs="Arial"/>
                <w:color w:val="000000"/>
                <w:lang w:eastAsia="es-CO"/>
              </w:rPr>
            </w:pPr>
            <w:r w:rsidRPr="00301BF8">
              <w:rPr>
                <w:rFonts w:ascii="Arial" w:hAnsi="Arial" w:cs="Arial"/>
                <w:color w:val="000000"/>
                <w:lang w:eastAsia="es-CO"/>
              </w:rPr>
              <w:t xml:space="preserve">Freddy Quintero Morales </w:t>
            </w:r>
          </w:p>
        </w:tc>
      </w:tr>
      <w:tr w:rsidR="00301BF8" w:rsidRPr="00301BF8" w:rsidTr="00523D4C">
        <w:trPr>
          <w:trHeight w:val="245"/>
        </w:trPr>
        <w:tc>
          <w:tcPr>
            <w:tcW w:w="3899" w:type="dxa"/>
          </w:tcPr>
          <w:p w:rsidR="00301BF8" w:rsidRPr="00301BF8" w:rsidRDefault="00301BF8" w:rsidP="00523D4C">
            <w:pPr>
              <w:autoSpaceDE w:val="0"/>
              <w:autoSpaceDN w:val="0"/>
              <w:adjustRightInd w:val="0"/>
              <w:rPr>
                <w:rFonts w:ascii="Arial" w:hAnsi="Arial" w:cs="Arial"/>
                <w:color w:val="000000"/>
                <w:lang w:eastAsia="es-CO"/>
              </w:rPr>
            </w:pPr>
            <w:r w:rsidRPr="00301BF8">
              <w:rPr>
                <w:rFonts w:ascii="Arial" w:hAnsi="Arial" w:cs="Arial"/>
                <w:b/>
                <w:bCs/>
                <w:color w:val="000000"/>
                <w:lang w:eastAsia="es-CO"/>
              </w:rPr>
              <w:t xml:space="preserve">Representante de la Alta Dirección del SGSST: </w:t>
            </w:r>
          </w:p>
        </w:tc>
        <w:tc>
          <w:tcPr>
            <w:tcW w:w="3899" w:type="dxa"/>
          </w:tcPr>
          <w:p w:rsidR="00301BF8" w:rsidRPr="00301BF8" w:rsidRDefault="00301BF8" w:rsidP="00E274E7">
            <w:pPr>
              <w:autoSpaceDE w:val="0"/>
              <w:autoSpaceDN w:val="0"/>
              <w:adjustRightInd w:val="0"/>
              <w:rPr>
                <w:rFonts w:ascii="Arial" w:hAnsi="Arial" w:cs="Arial"/>
                <w:color w:val="000000"/>
                <w:lang w:eastAsia="es-CO"/>
              </w:rPr>
            </w:pPr>
            <w:r w:rsidRPr="00301BF8">
              <w:rPr>
                <w:rFonts w:ascii="Arial" w:hAnsi="Arial" w:cs="Arial"/>
                <w:color w:val="000000"/>
                <w:lang w:eastAsia="es-CO"/>
              </w:rPr>
              <w:t xml:space="preserve">Miguel Torres Marrugo </w:t>
            </w:r>
          </w:p>
        </w:tc>
      </w:tr>
      <w:tr w:rsidR="00301BF8" w:rsidRPr="00301BF8" w:rsidTr="00523D4C">
        <w:trPr>
          <w:trHeight w:val="93"/>
        </w:trPr>
        <w:tc>
          <w:tcPr>
            <w:tcW w:w="3899" w:type="dxa"/>
          </w:tcPr>
          <w:p w:rsidR="00301BF8" w:rsidRPr="00301BF8" w:rsidRDefault="00301BF8" w:rsidP="00523D4C">
            <w:pPr>
              <w:autoSpaceDE w:val="0"/>
              <w:autoSpaceDN w:val="0"/>
              <w:adjustRightInd w:val="0"/>
              <w:rPr>
                <w:rFonts w:ascii="Arial" w:hAnsi="Arial" w:cs="Arial"/>
                <w:color w:val="000000"/>
                <w:lang w:eastAsia="es-CO"/>
              </w:rPr>
            </w:pPr>
            <w:r w:rsidRPr="00301BF8">
              <w:rPr>
                <w:rFonts w:ascii="Arial" w:hAnsi="Arial" w:cs="Arial"/>
                <w:b/>
                <w:bCs/>
                <w:color w:val="000000"/>
                <w:lang w:eastAsia="es-CO"/>
              </w:rPr>
              <w:t xml:space="preserve">Actividad económica: </w:t>
            </w:r>
          </w:p>
        </w:tc>
        <w:tc>
          <w:tcPr>
            <w:tcW w:w="3899" w:type="dxa"/>
          </w:tcPr>
          <w:p w:rsidR="00301BF8" w:rsidRPr="00301BF8" w:rsidRDefault="00301BF8" w:rsidP="00523D4C">
            <w:pPr>
              <w:autoSpaceDE w:val="0"/>
              <w:autoSpaceDN w:val="0"/>
              <w:adjustRightInd w:val="0"/>
              <w:rPr>
                <w:rFonts w:ascii="Arial" w:hAnsi="Arial" w:cs="Arial"/>
                <w:color w:val="000000"/>
                <w:lang w:eastAsia="es-CO"/>
              </w:rPr>
            </w:pPr>
            <w:r w:rsidRPr="00301BF8">
              <w:rPr>
                <w:rFonts w:ascii="Arial" w:hAnsi="Arial" w:cs="Arial"/>
                <w:color w:val="000000"/>
                <w:lang w:eastAsia="es-CO"/>
              </w:rPr>
              <w:t xml:space="preserve">Actividades de Administración Pública y Servicios del Estado </w:t>
            </w:r>
          </w:p>
        </w:tc>
      </w:tr>
      <w:tr w:rsidR="00301BF8" w:rsidRPr="00301BF8" w:rsidTr="00523D4C">
        <w:trPr>
          <w:trHeight w:val="93"/>
        </w:trPr>
        <w:tc>
          <w:tcPr>
            <w:tcW w:w="3899" w:type="dxa"/>
          </w:tcPr>
          <w:p w:rsidR="00301BF8" w:rsidRPr="00301BF8" w:rsidRDefault="00301BF8" w:rsidP="00523D4C">
            <w:pPr>
              <w:autoSpaceDE w:val="0"/>
              <w:autoSpaceDN w:val="0"/>
              <w:adjustRightInd w:val="0"/>
              <w:rPr>
                <w:rFonts w:ascii="Arial" w:hAnsi="Arial" w:cs="Arial"/>
                <w:color w:val="000000"/>
                <w:lang w:eastAsia="es-CO"/>
              </w:rPr>
            </w:pPr>
            <w:r w:rsidRPr="00301BF8">
              <w:rPr>
                <w:rFonts w:ascii="Arial" w:hAnsi="Arial" w:cs="Arial"/>
                <w:b/>
                <w:bCs/>
                <w:color w:val="000000"/>
                <w:lang w:eastAsia="es-CO"/>
              </w:rPr>
              <w:t xml:space="preserve">Número de funcionarios </w:t>
            </w:r>
          </w:p>
        </w:tc>
        <w:tc>
          <w:tcPr>
            <w:tcW w:w="3899" w:type="dxa"/>
          </w:tcPr>
          <w:p w:rsidR="00D673B0" w:rsidRPr="00301BF8" w:rsidRDefault="00301BF8" w:rsidP="00523D4C">
            <w:pPr>
              <w:autoSpaceDE w:val="0"/>
              <w:autoSpaceDN w:val="0"/>
              <w:adjustRightInd w:val="0"/>
              <w:rPr>
                <w:rFonts w:ascii="Arial" w:hAnsi="Arial" w:cs="Arial"/>
                <w:color w:val="000000"/>
                <w:lang w:eastAsia="es-CO"/>
              </w:rPr>
            </w:pPr>
            <w:r w:rsidRPr="00301BF8">
              <w:rPr>
                <w:rFonts w:ascii="Arial" w:hAnsi="Arial" w:cs="Arial"/>
                <w:color w:val="000000"/>
                <w:lang w:eastAsia="es-CO"/>
              </w:rPr>
              <w:t>9</w:t>
            </w:r>
            <w:r w:rsidR="00D673B0">
              <w:rPr>
                <w:rFonts w:ascii="Arial" w:hAnsi="Arial" w:cs="Arial"/>
                <w:color w:val="000000"/>
                <w:lang w:eastAsia="es-CO"/>
              </w:rPr>
              <w:t>8</w:t>
            </w:r>
          </w:p>
        </w:tc>
      </w:tr>
      <w:tr w:rsidR="00301BF8" w:rsidRPr="00301BF8" w:rsidTr="00523D4C">
        <w:trPr>
          <w:trHeight w:val="93"/>
        </w:trPr>
        <w:tc>
          <w:tcPr>
            <w:tcW w:w="3899" w:type="dxa"/>
          </w:tcPr>
          <w:p w:rsidR="00301BF8" w:rsidRPr="00301BF8" w:rsidRDefault="00301BF8" w:rsidP="00523D4C">
            <w:pPr>
              <w:autoSpaceDE w:val="0"/>
              <w:autoSpaceDN w:val="0"/>
              <w:adjustRightInd w:val="0"/>
              <w:rPr>
                <w:rFonts w:ascii="Arial" w:hAnsi="Arial" w:cs="Arial"/>
                <w:color w:val="000000"/>
                <w:lang w:eastAsia="es-CO"/>
              </w:rPr>
            </w:pPr>
            <w:r w:rsidRPr="00301BF8">
              <w:rPr>
                <w:rFonts w:ascii="Arial" w:hAnsi="Arial" w:cs="Arial"/>
                <w:b/>
                <w:bCs/>
                <w:color w:val="000000"/>
                <w:lang w:eastAsia="es-CO"/>
              </w:rPr>
              <w:t xml:space="preserve">Numero de contratistas </w:t>
            </w:r>
          </w:p>
        </w:tc>
        <w:tc>
          <w:tcPr>
            <w:tcW w:w="3899" w:type="dxa"/>
          </w:tcPr>
          <w:p w:rsidR="00301BF8" w:rsidRPr="00301BF8" w:rsidRDefault="00301BF8" w:rsidP="00523D4C">
            <w:pPr>
              <w:autoSpaceDE w:val="0"/>
              <w:autoSpaceDN w:val="0"/>
              <w:adjustRightInd w:val="0"/>
              <w:rPr>
                <w:rFonts w:ascii="Arial" w:hAnsi="Arial" w:cs="Arial"/>
                <w:color w:val="000000"/>
                <w:lang w:eastAsia="es-CO"/>
              </w:rPr>
            </w:pPr>
            <w:r w:rsidRPr="00301BF8">
              <w:rPr>
                <w:rFonts w:ascii="Arial" w:hAnsi="Arial" w:cs="Arial"/>
                <w:color w:val="000000"/>
                <w:lang w:eastAsia="es-CO"/>
              </w:rPr>
              <w:t>35</w:t>
            </w:r>
          </w:p>
        </w:tc>
      </w:tr>
      <w:tr w:rsidR="00301BF8" w:rsidRPr="00301BF8" w:rsidTr="00523D4C">
        <w:trPr>
          <w:trHeight w:val="93"/>
        </w:trPr>
        <w:tc>
          <w:tcPr>
            <w:tcW w:w="3899" w:type="dxa"/>
          </w:tcPr>
          <w:p w:rsidR="00301BF8" w:rsidRPr="00301BF8" w:rsidRDefault="00301BF8" w:rsidP="00523D4C">
            <w:pPr>
              <w:autoSpaceDE w:val="0"/>
              <w:autoSpaceDN w:val="0"/>
              <w:adjustRightInd w:val="0"/>
              <w:rPr>
                <w:rFonts w:ascii="Arial" w:hAnsi="Arial" w:cs="Arial"/>
                <w:color w:val="000000"/>
                <w:lang w:eastAsia="es-CO"/>
              </w:rPr>
            </w:pPr>
            <w:r w:rsidRPr="00301BF8">
              <w:rPr>
                <w:rFonts w:ascii="Arial" w:hAnsi="Arial" w:cs="Arial"/>
                <w:b/>
                <w:bCs/>
                <w:color w:val="000000"/>
                <w:lang w:eastAsia="es-CO"/>
              </w:rPr>
              <w:t xml:space="preserve">Clase de riesgo </w:t>
            </w:r>
          </w:p>
        </w:tc>
        <w:tc>
          <w:tcPr>
            <w:tcW w:w="3899" w:type="dxa"/>
          </w:tcPr>
          <w:p w:rsidR="00301BF8" w:rsidRPr="00301BF8" w:rsidRDefault="00301BF8" w:rsidP="00523D4C">
            <w:pPr>
              <w:autoSpaceDE w:val="0"/>
              <w:autoSpaceDN w:val="0"/>
              <w:adjustRightInd w:val="0"/>
              <w:rPr>
                <w:rFonts w:ascii="Arial" w:hAnsi="Arial" w:cs="Arial"/>
                <w:color w:val="000000"/>
                <w:lang w:eastAsia="es-CO"/>
              </w:rPr>
            </w:pPr>
            <w:r w:rsidRPr="00301BF8">
              <w:rPr>
                <w:rFonts w:ascii="Arial" w:hAnsi="Arial" w:cs="Arial"/>
                <w:color w:val="000000"/>
                <w:lang w:eastAsia="es-CO"/>
              </w:rPr>
              <w:t>1</w:t>
            </w:r>
          </w:p>
        </w:tc>
      </w:tr>
    </w:tbl>
    <w:p w:rsidR="00301BF8" w:rsidRDefault="00301BF8" w:rsidP="00301BF8">
      <w:pPr>
        <w:jc w:val="both"/>
        <w:rPr>
          <w:rFonts w:ascii="Arial" w:hAnsi="Arial" w:cs="Arial"/>
          <w:b/>
        </w:rPr>
      </w:pPr>
    </w:p>
    <w:p w:rsidR="00615134" w:rsidRPr="00301BF8" w:rsidRDefault="00615134" w:rsidP="00301BF8">
      <w:pPr>
        <w:jc w:val="both"/>
        <w:rPr>
          <w:rFonts w:ascii="Arial" w:hAnsi="Arial" w:cs="Arial"/>
          <w:b/>
        </w:rPr>
      </w:pPr>
    </w:p>
    <w:p w:rsidR="00301BF8" w:rsidRPr="004E7996" w:rsidRDefault="00301BF8" w:rsidP="005E4627">
      <w:pPr>
        <w:pStyle w:val="Ttulo1"/>
        <w:numPr>
          <w:ilvl w:val="0"/>
          <w:numId w:val="14"/>
        </w:numPr>
        <w:ind w:left="284" w:hanging="284"/>
        <w:rPr>
          <w:sz w:val="24"/>
        </w:rPr>
      </w:pPr>
      <w:bookmarkStart w:id="8" w:name="_Toc356516"/>
      <w:r w:rsidRPr="004E7996">
        <w:rPr>
          <w:sz w:val="24"/>
        </w:rPr>
        <w:t>DIRECCIONAMIENTO ESTRATÉGICO</w:t>
      </w:r>
      <w:bookmarkEnd w:id="8"/>
    </w:p>
    <w:p w:rsidR="00301BF8" w:rsidRPr="00301BF8" w:rsidRDefault="00301BF8" w:rsidP="00301BF8">
      <w:pPr>
        <w:jc w:val="both"/>
        <w:rPr>
          <w:rFonts w:ascii="Arial" w:hAnsi="Arial" w:cs="Arial"/>
          <w:b/>
        </w:rPr>
      </w:pPr>
    </w:p>
    <w:p w:rsidR="00301BF8" w:rsidRPr="00301BF8" w:rsidRDefault="00301BF8" w:rsidP="00DA4A3B">
      <w:pPr>
        <w:pStyle w:val="Ttulo2"/>
        <w:jc w:val="both"/>
      </w:pPr>
    </w:p>
    <w:p w:rsidR="00301BF8" w:rsidRDefault="000416C5" w:rsidP="000416C5">
      <w:pPr>
        <w:pStyle w:val="Ttulo2"/>
        <w:jc w:val="left"/>
      </w:pPr>
      <w:bookmarkStart w:id="9" w:name="_Toc183731"/>
      <w:bookmarkStart w:id="10" w:name="_Toc183822"/>
      <w:bookmarkStart w:id="11" w:name="_Toc185003"/>
      <w:bookmarkStart w:id="12" w:name="_Toc356517"/>
      <w:r>
        <w:t xml:space="preserve">6.1 </w:t>
      </w:r>
      <w:r w:rsidR="00301BF8" w:rsidRPr="00301BF8">
        <w:t>Misión</w:t>
      </w:r>
      <w:bookmarkEnd w:id="9"/>
      <w:bookmarkEnd w:id="10"/>
      <w:bookmarkEnd w:id="11"/>
      <w:bookmarkEnd w:id="12"/>
    </w:p>
    <w:p w:rsidR="000416C5" w:rsidRDefault="000416C5" w:rsidP="000416C5"/>
    <w:p w:rsidR="00301BF8" w:rsidRPr="00301BF8" w:rsidRDefault="00301BF8" w:rsidP="00301BF8">
      <w:pPr>
        <w:jc w:val="both"/>
        <w:rPr>
          <w:rFonts w:ascii="Arial" w:hAnsi="Arial" w:cs="Arial"/>
        </w:rPr>
      </w:pPr>
      <w:r w:rsidRPr="00301BF8">
        <w:rPr>
          <w:rFonts w:ascii="Arial" w:hAnsi="Arial" w:cs="Arial"/>
        </w:rPr>
        <w:t>Controlar la gestión fiscal de la administración y de los particulares que manejan fondos y bienes del Distrito con el fin de salvaguardar los recursos públicos de los cartageneros y cartageneras; generando un Control Fiscal con impacto social.</w:t>
      </w:r>
    </w:p>
    <w:p w:rsidR="00301BF8" w:rsidRDefault="00301BF8" w:rsidP="00301BF8">
      <w:pPr>
        <w:jc w:val="both"/>
        <w:rPr>
          <w:rFonts w:ascii="Arial" w:hAnsi="Arial" w:cs="Arial"/>
        </w:rPr>
      </w:pPr>
    </w:p>
    <w:p w:rsidR="00A356D2" w:rsidRDefault="00A356D2" w:rsidP="00301BF8">
      <w:pPr>
        <w:jc w:val="both"/>
        <w:rPr>
          <w:rFonts w:ascii="Arial" w:hAnsi="Arial" w:cs="Arial"/>
        </w:rPr>
      </w:pPr>
    </w:p>
    <w:p w:rsidR="00514A22" w:rsidRDefault="00514A22" w:rsidP="00301BF8">
      <w:pPr>
        <w:jc w:val="both"/>
        <w:rPr>
          <w:rFonts w:ascii="Arial" w:hAnsi="Arial" w:cs="Arial"/>
        </w:rPr>
      </w:pPr>
    </w:p>
    <w:p w:rsidR="00301BF8" w:rsidRPr="00C10279" w:rsidRDefault="000416C5" w:rsidP="00C10279">
      <w:pPr>
        <w:pStyle w:val="Ttulo2"/>
        <w:jc w:val="left"/>
      </w:pPr>
      <w:bookmarkStart w:id="13" w:name="_Toc356518"/>
      <w:r>
        <w:t xml:space="preserve">6.2 </w:t>
      </w:r>
      <w:r w:rsidR="00DA4A3B" w:rsidRPr="00C10279">
        <w:t>Visión</w:t>
      </w:r>
      <w:bookmarkEnd w:id="13"/>
    </w:p>
    <w:p w:rsidR="00301BF8" w:rsidRPr="00301BF8" w:rsidRDefault="00301BF8" w:rsidP="00301BF8">
      <w:pPr>
        <w:jc w:val="both"/>
        <w:rPr>
          <w:rFonts w:ascii="Arial" w:hAnsi="Arial" w:cs="Arial"/>
          <w:b/>
        </w:rPr>
      </w:pPr>
    </w:p>
    <w:p w:rsidR="00301BF8" w:rsidRPr="00301BF8" w:rsidRDefault="00301BF8" w:rsidP="00301BF8">
      <w:pPr>
        <w:jc w:val="both"/>
        <w:rPr>
          <w:rFonts w:ascii="Arial" w:hAnsi="Arial" w:cs="Arial"/>
        </w:rPr>
      </w:pPr>
      <w:r w:rsidRPr="00301BF8">
        <w:rPr>
          <w:rFonts w:ascii="Arial" w:hAnsi="Arial" w:cs="Arial"/>
        </w:rPr>
        <w:lastRenderedPageBreak/>
        <w:t>Ser en el año 2019, una entidad que ejerza el control fiscal de manera íntegra, transparente, independiente, cercano y comprometido con la comunidad Cartagenera empoderándola, capacitándola y orientándola a ejercer un control social efectivo.</w:t>
      </w:r>
    </w:p>
    <w:p w:rsidR="00301BF8" w:rsidRPr="00301BF8" w:rsidRDefault="00301BF8" w:rsidP="00301BF8">
      <w:pPr>
        <w:pStyle w:val="Ttulo3"/>
        <w:rPr>
          <w:rFonts w:ascii="Arial" w:hAnsi="Arial" w:cs="Arial"/>
          <w:color w:val="000000"/>
          <w:sz w:val="24"/>
        </w:rPr>
      </w:pPr>
      <w:bookmarkStart w:id="14" w:name="_Toc501983020"/>
    </w:p>
    <w:p w:rsidR="00301BF8" w:rsidRPr="00301BF8" w:rsidRDefault="00301BF8" w:rsidP="00301BF8">
      <w:pPr>
        <w:pStyle w:val="Ttulo3"/>
        <w:rPr>
          <w:rFonts w:ascii="Arial" w:hAnsi="Arial" w:cs="Arial"/>
          <w:color w:val="000000"/>
          <w:sz w:val="24"/>
        </w:rPr>
      </w:pPr>
    </w:p>
    <w:p w:rsidR="00301BF8" w:rsidRPr="00A23D01" w:rsidRDefault="004E7996" w:rsidP="00C10279">
      <w:pPr>
        <w:pStyle w:val="Ttulo2"/>
        <w:numPr>
          <w:ilvl w:val="1"/>
          <w:numId w:val="15"/>
        </w:numPr>
        <w:jc w:val="left"/>
      </w:pPr>
      <w:bookmarkStart w:id="15" w:name="_Toc183063"/>
      <w:bookmarkStart w:id="16" w:name="_Toc183220"/>
      <w:bookmarkStart w:id="17" w:name="_Toc183518"/>
      <w:bookmarkStart w:id="18" w:name="_Toc183732"/>
      <w:bookmarkStart w:id="19" w:name="_Toc183823"/>
      <w:bookmarkStart w:id="20" w:name="_Toc185004"/>
      <w:bookmarkStart w:id="21" w:name="_Toc185748"/>
      <w:r>
        <w:t xml:space="preserve"> </w:t>
      </w:r>
      <w:bookmarkStart w:id="22" w:name="_Toc356519"/>
      <w:r w:rsidR="00A23D01" w:rsidRPr="00A23D01">
        <w:t xml:space="preserve">Principios </w:t>
      </w:r>
      <w:r w:rsidR="00A23D01">
        <w:t>y</w:t>
      </w:r>
      <w:r w:rsidR="00A23D01" w:rsidRPr="00A23D01">
        <w:t xml:space="preserve"> Valores Éticos</w:t>
      </w:r>
      <w:bookmarkEnd w:id="14"/>
      <w:bookmarkEnd w:id="15"/>
      <w:bookmarkEnd w:id="16"/>
      <w:bookmarkEnd w:id="17"/>
      <w:bookmarkEnd w:id="18"/>
      <w:bookmarkEnd w:id="19"/>
      <w:bookmarkEnd w:id="20"/>
      <w:bookmarkEnd w:id="21"/>
      <w:bookmarkEnd w:id="22"/>
    </w:p>
    <w:p w:rsidR="00301BF8" w:rsidRPr="00301BF8" w:rsidRDefault="00301BF8" w:rsidP="00301BF8">
      <w:pPr>
        <w:rPr>
          <w:rFonts w:ascii="Arial" w:hAnsi="Arial" w:cs="Arial"/>
        </w:rPr>
      </w:pPr>
    </w:p>
    <w:p w:rsidR="00301BF8" w:rsidRPr="00301BF8" w:rsidRDefault="00301BF8" w:rsidP="00301BF8">
      <w:pPr>
        <w:jc w:val="both"/>
        <w:rPr>
          <w:rFonts w:ascii="Arial" w:hAnsi="Arial" w:cs="Arial"/>
          <w:lang w:eastAsia="es-CO"/>
        </w:rPr>
      </w:pPr>
      <w:r w:rsidRPr="00301BF8">
        <w:rPr>
          <w:rFonts w:ascii="Arial" w:hAnsi="Arial" w:cs="Arial"/>
          <w:lang w:eastAsia="es-CO"/>
        </w:rPr>
        <w:t xml:space="preserve">El código de ética o los valores de los funcionarios definen lo que se considera debe ser </w:t>
      </w:r>
      <w:r w:rsidRPr="00301BF8">
        <w:rPr>
          <w:rFonts w:ascii="Arial" w:hAnsi="Arial" w:cs="Arial"/>
          <w:i/>
          <w:iCs/>
          <w:lang w:eastAsia="es-CO"/>
        </w:rPr>
        <w:t>el comportamiento ideal de un funcionario de la Contraloría Distrital de Cartagena de Indias.</w:t>
      </w:r>
      <w:r w:rsidRPr="00301BF8">
        <w:rPr>
          <w:rFonts w:ascii="Arial" w:hAnsi="Arial" w:cs="Arial"/>
          <w:lang w:eastAsia="es-CO"/>
        </w:rPr>
        <w:t xml:space="preserve"> “Constituye una exposición que abarque los valores y principios que guían la labor </w:t>
      </w:r>
      <w:r w:rsidRPr="00301BF8">
        <w:rPr>
          <w:rFonts w:ascii="Arial" w:hAnsi="Arial" w:cs="Arial"/>
          <w:i/>
          <w:iCs/>
          <w:lang w:eastAsia="es-CO"/>
        </w:rPr>
        <w:t>cotidiana</w:t>
      </w:r>
      <w:r w:rsidRPr="00301BF8">
        <w:rPr>
          <w:rFonts w:ascii="Arial" w:hAnsi="Arial" w:cs="Arial"/>
          <w:lang w:eastAsia="es-CO"/>
        </w:rPr>
        <w:t xml:space="preserve"> de los auditores.</w:t>
      </w:r>
    </w:p>
    <w:p w:rsidR="00301BF8" w:rsidRPr="00301BF8" w:rsidRDefault="00301BF8" w:rsidP="00301BF8">
      <w:pPr>
        <w:jc w:val="both"/>
        <w:rPr>
          <w:rFonts w:ascii="Arial" w:hAnsi="Arial" w:cs="Arial"/>
          <w:lang w:eastAsia="es-CO"/>
        </w:rPr>
      </w:pPr>
      <w:r w:rsidRPr="00301BF8">
        <w:rPr>
          <w:rFonts w:ascii="Arial" w:hAnsi="Arial" w:cs="Arial"/>
          <w:lang w:eastAsia="es-CO"/>
        </w:rPr>
        <w:t xml:space="preserve">A diferencia de los valores institucionales, los principios establecidos en este código van dirigidos hacia </w:t>
      </w:r>
      <w:r w:rsidRPr="00301BF8">
        <w:rPr>
          <w:rFonts w:ascii="Arial" w:hAnsi="Arial" w:cs="Arial"/>
          <w:i/>
          <w:iCs/>
          <w:lang w:eastAsia="es-CO"/>
        </w:rPr>
        <w:t>el individuo</w:t>
      </w:r>
      <w:r w:rsidRPr="00301BF8">
        <w:rPr>
          <w:rFonts w:ascii="Arial" w:hAnsi="Arial" w:cs="Arial"/>
          <w:lang w:eastAsia="es-CO"/>
        </w:rPr>
        <w:t xml:space="preserve"> y su comportamiento colectivo, mientras que los primeros son un marco global que guía el desarrollo de </w:t>
      </w:r>
      <w:r w:rsidRPr="00301BF8">
        <w:rPr>
          <w:rFonts w:ascii="Arial" w:hAnsi="Arial" w:cs="Arial"/>
          <w:i/>
          <w:iCs/>
          <w:lang w:eastAsia="es-CO"/>
        </w:rPr>
        <w:t>la institución</w:t>
      </w:r>
      <w:r w:rsidRPr="00301BF8">
        <w:rPr>
          <w:rFonts w:ascii="Arial" w:hAnsi="Arial" w:cs="Arial"/>
          <w:lang w:eastAsia="es-CO"/>
        </w:rPr>
        <w:t>.</w:t>
      </w:r>
    </w:p>
    <w:p w:rsidR="00301BF8" w:rsidRPr="00301BF8" w:rsidRDefault="00301BF8" w:rsidP="00301BF8">
      <w:pPr>
        <w:jc w:val="both"/>
        <w:rPr>
          <w:rFonts w:ascii="Arial" w:hAnsi="Arial" w:cs="Arial"/>
          <w:lang w:eastAsia="es-CO"/>
        </w:rPr>
      </w:pPr>
      <w:r w:rsidRPr="00301BF8">
        <w:rPr>
          <w:rFonts w:ascii="Arial" w:hAnsi="Arial" w:cs="Arial"/>
          <w:lang w:eastAsia="es-CO"/>
        </w:rPr>
        <w:t>Los objetivos de la Contraloría Distrital de Cartagena de Indias están fundamentados y en coherencia con los principios y valores éticos definidos por la entidad, estos, constituyen los parámetros de conducta aplicables a nuestras funciones de servicio desde la Contraloría Distrital. Son nuestros mandamientos en el servicio público, una propuesta que busca el cambio de mentalidad, el mejoramiento de nuestro desempeño y la transparencia que legitiman al Estado, representado esta vez en nuestro Órgano de Control Fiscal Territorial.</w:t>
      </w:r>
    </w:p>
    <w:p w:rsidR="00301BF8" w:rsidRPr="00301BF8" w:rsidRDefault="00301BF8" w:rsidP="00301BF8">
      <w:pPr>
        <w:jc w:val="both"/>
        <w:rPr>
          <w:rFonts w:ascii="Arial" w:hAnsi="Arial" w:cs="Arial"/>
          <w:lang w:eastAsia="es-CO"/>
        </w:rPr>
      </w:pPr>
    </w:p>
    <w:p w:rsidR="00301BF8" w:rsidRPr="00301BF8" w:rsidRDefault="00301BF8" w:rsidP="00301BF8">
      <w:pPr>
        <w:jc w:val="both"/>
        <w:rPr>
          <w:rFonts w:ascii="Arial" w:hAnsi="Arial" w:cs="Arial"/>
          <w:lang w:eastAsia="es-CO"/>
        </w:rPr>
      </w:pPr>
      <w:r w:rsidRPr="00301BF8">
        <w:rPr>
          <w:rFonts w:ascii="Arial" w:hAnsi="Arial" w:cs="Arial"/>
          <w:b/>
          <w:bCs/>
          <w:lang w:eastAsia="es-CO"/>
        </w:rPr>
        <w:t xml:space="preserve">Principios éticos. </w:t>
      </w:r>
      <w:r w:rsidRPr="00301BF8">
        <w:rPr>
          <w:rFonts w:ascii="Arial" w:hAnsi="Arial" w:cs="Arial"/>
          <w:lang w:eastAsia="es-CO"/>
        </w:rPr>
        <w:t>Los principios éticos son las normas internas y creencias básicas sobre las formas correctas como debemos relacionarnos con los otros y con el mundo, desde las cuales se erige el sistema de valores que profesan las personas y los equipos.</w:t>
      </w:r>
    </w:p>
    <w:p w:rsidR="00301BF8" w:rsidRPr="00301BF8" w:rsidRDefault="00301BF8" w:rsidP="00E619CF">
      <w:pPr>
        <w:numPr>
          <w:ilvl w:val="0"/>
          <w:numId w:val="9"/>
        </w:numPr>
        <w:jc w:val="both"/>
        <w:rPr>
          <w:rFonts w:ascii="Arial" w:hAnsi="Arial" w:cs="Arial"/>
          <w:lang w:eastAsia="es-CO"/>
        </w:rPr>
      </w:pPr>
      <w:r w:rsidRPr="00301BF8">
        <w:rPr>
          <w:rFonts w:ascii="Arial" w:hAnsi="Arial" w:cs="Arial"/>
          <w:lang w:eastAsia="es-CO"/>
        </w:rPr>
        <w:t>Guía sus actuaciones en defensa del buen uso de los recursos públicos, con base en el reconocimiento de la dignidad humana, la Constitución y la Ley.</w:t>
      </w:r>
    </w:p>
    <w:p w:rsidR="00301BF8" w:rsidRPr="00301BF8" w:rsidRDefault="00301BF8" w:rsidP="00E619CF">
      <w:pPr>
        <w:numPr>
          <w:ilvl w:val="0"/>
          <w:numId w:val="9"/>
        </w:numPr>
        <w:jc w:val="both"/>
        <w:rPr>
          <w:rFonts w:ascii="Arial" w:hAnsi="Arial" w:cs="Arial"/>
          <w:lang w:eastAsia="es-CO"/>
        </w:rPr>
      </w:pPr>
      <w:r w:rsidRPr="00301BF8">
        <w:rPr>
          <w:rFonts w:ascii="Arial" w:hAnsi="Arial" w:cs="Arial"/>
          <w:lang w:eastAsia="es-CO"/>
        </w:rPr>
        <w:t>Dedica sus esfuerzos al ejercicio del control fiscal con espíritu de servicio, independencia, gestión de calidad y de resultados.</w:t>
      </w:r>
    </w:p>
    <w:p w:rsidR="00301BF8" w:rsidRPr="00301BF8" w:rsidRDefault="00301BF8" w:rsidP="00E619CF">
      <w:pPr>
        <w:numPr>
          <w:ilvl w:val="0"/>
          <w:numId w:val="9"/>
        </w:numPr>
        <w:jc w:val="both"/>
        <w:rPr>
          <w:rFonts w:ascii="Arial" w:hAnsi="Arial" w:cs="Arial"/>
          <w:lang w:eastAsia="es-CO"/>
        </w:rPr>
      </w:pPr>
      <w:r w:rsidRPr="00301BF8">
        <w:rPr>
          <w:rFonts w:ascii="Arial" w:hAnsi="Arial" w:cs="Arial"/>
          <w:lang w:eastAsia="es-CO"/>
        </w:rPr>
        <w:t>Promueve y apoya la cultura de la ética pública, la equidad y la participación ciudadana en el ejercicio del control fiscal.</w:t>
      </w:r>
    </w:p>
    <w:p w:rsidR="00301BF8" w:rsidRPr="00301BF8" w:rsidRDefault="00301BF8" w:rsidP="00E619CF">
      <w:pPr>
        <w:numPr>
          <w:ilvl w:val="0"/>
          <w:numId w:val="9"/>
        </w:numPr>
        <w:jc w:val="both"/>
        <w:rPr>
          <w:rFonts w:ascii="Arial" w:hAnsi="Arial" w:cs="Arial"/>
          <w:lang w:eastAsia="es-CO"/>
        </w:rPr>
      </w:pPr>
      <w:r w:rsidRPr="00301BF8">
        <w:rPr>
          <w:rFonts w:ascii="Arial" w:hAnsi="Arial" w:cs="Arial"/>
          <w:lang w:eastAsia="es-CO"/>
        </w:rPr>
        <w:t>Vigila el mejoramiento de la gestión pública en el cuidado y la preservación del medio ambiente, en beneficio de las generaciones actuales y futuras.</w:t>
      </w:r>
    </w:p>
    <w:p w:rsidR="00301BF8" w:rsidRPr="00301BF8" w:rsidRDefault="00301BF8" w:rsidP="00E619CF">
      <w:pPr>
        <w:numPr>
          <w:ilvl w:val="0"/>
          <w:numId w:val="9"/>
        </w:numPr>
        <w:jc w:val="both"/>
        <w:rPr>
          <w:rFonts w:ascii="Arial" w:hAnsi="Arial" w:cs="Arial"/>
          <w:lang w:eastAsia="es-CO"/>
        </w:rPr>
      </w:pPr>
      <w:r w:rsidRPr="00301BF8">
        <w:rPr>
          <w:rFonts w:ascii="Arial" w:hAnsi="Arial" w:cs="Arial"/>
          <w:lang w:eastAsia="es-CO"/>
        </w:rPr>
        <w:t>Estimula el crecimiento del talento humano y fortalece el avance tecnológico para el desarrollo y mejoramiento continuo.</w:t>
      </w:r>
    </w:p>
    <w:p w:rsidR="00BC5DBE" w:rsidRDefault="00BC5DBE" w:rsidP="00301BF8">
      <w:pPr>
        <w:jc w:val="both"/>
        <w:rPr>
          <w:rFonts w:ascii="Arial" w:hAnsi="Arial" w:cs="Arial"/>
          <w:bCs/>
          <w:lang w:eastAsia="es-CO"/>
        </w:rPr>
      </w:pPr>
    </w:p>
    <w:p w:rsidR="00301BF8" w:rsidRPr="00301BF8" w:rsidRDefault="00301BF8" w:rsidP="00301BF8">
      <w:pPr>
        <w:jc w:val="both"/>
        <w:rPr>
          <w:rFonts w:ascii="Arial" w:hAnsi="Arial" w:cs="Arial"/>
          <w:bCs/>
          <w:lang w:eastAsia="es-CO"/>
        </w:rPr>
      </w:pPr>
      <w:r w:rsidRPr="00301BF8">
        <w:rPr>
          <w:rFonts w:ascii="Arial" w:hAnsi="Arial" w:cs="Arial"/>
          <w:bCs/>
          <w:lang w:eastAsia="es-CO"/>
        </w:rPr>
        <w:t>Valores éticos: Por valores se entiende aquellas formas de ser y de actuar de las personas que son altamente deseables como atributos o cualidades nuestras y de los demás, por cuanto posibilitan la construcción de una convivencia gratificante en el marco de la dignidad humana.</w:t>
      </w:r>
    </w:p>
    <w:p w:rsidR="00301BF8" w:rsidRPr="00301BF8" w:rsidRDefault="00301BF8" w:rsidP="00301BF8">
      <w:pPr>
        <w:jc w:val="both"/>
        <w:rPr>
          <w:rFonts w:ascii="Arial" w:hAnsi="Arial" w:cs="Arial"/>
          <w:lang w:eastAsia="es-CO"/>
        </w:rPr>
      </w:pPr>
    </w:p>
    <w:p w:rsidR="00301BF8" w:rsidRPr="00301BF8" w:rsidRDefault="00301BF8" w:rsidP="00301BF8">
      <w:pPr>
        <w:jc w:val="both"/>
        <w:rPr>
          <w:rFonts w:ascii="Arial" w:hAnsi="Arial" w:cs="Arial"/>
          <w:lang w:eastAsia="es-CO"/>
        </w:rPr>
      </w:pPr>
      <w:r w:rsidRPr="00301BF8">
        <w:rPr>
          <w:rFonts w:ascii="Arial" w:hAnsi="Arial" w:cs="Arial"/>
          <w:b/>
          <w:bCs/>
          <w:lang w:eastAsia="es-CO"/>
        </w:rPr>
        <w:t xml:space="preserve">Compromiso: </w:t>
      </w:r>
      <w:r w:rsidRPr="00301BF8">
        <w:rPr>
          <w:rFonts w:ascii="Arial" w:hAnsi="Arial" w:cs="Arial"/>
          <w:lang w:eastAsia="es-CO"/>
        </w:rPr>
        <w:t>Es la disposición y actitud positiva que el servidor público tiene para asumir como propios la misión, la visión, los objetivos corporativos y las estrategias de la Entidad en el desarrollo de las funciones asignadas.</w:t>
      </w:r>
    </w:p>
    <w:p w:rsidR="00301BF8" w:rsidRPr="00301BF8" w:rsidRDefault="00301BF8" w:rsidP="00301BF8">
      <w:pPr>
        <w:jc w:val="both"/>
        <w:rPr>
          <w:rFonts w:ascii="Arial" w:hAnsi="Arial" w:cs="Arial"/>
          <w:lang w:eastAsia="es-CO"/>
        </w:rPr>
      </w:pPr>
    </w:p>
    <w:p w:rsidR="00301BF8" w:rsidRPr="00301BF8" w:rsidRDefault="00301BF8" w:rsidP="00301BF8">
      <w:pPr>
        <w:jc w:val="both"/>
        <w:rPr>
          <w:rFonts w:ascii="Arial" w:hAnsi="Arial" w:cs="Arial"/>
          <w:lang w:eastAsia="es-CO"/>
        </w:rPr>
      </w:pPr>
      <w:r w:rsidRPr="00301BF8">
        <w:rPr>
          <w:rFonts w:ascii="Arial" w:hAnsi="Arial" w:cs="Arial"/>
          <w:b/>
          <w:bCs/>
          <w:lang w:eastAsia="es-CO"/>
        </w:rPr>
        <w:t xml:space="preserve">Honestidad: </w:t>
      </w:r>
      <w:r w:rsidRPr="00301BF8">
        <w:rPr>
          <w:rFonts w:ascii="Arial" w:hAnsi="Arial" w:cs="Arial"/>
          <w:lang w:eastAsia="es-CO"/>
        </w:rPr>
        <w:t>Es la rectitud en el actuar del servidor público, a rechazar cualquier conducta ilícita y abstenerse de realizar actividades que lo desvíen del cumplimiento de la misión institucional, de tal manera que logre conservar su propia estimación y se haga merecedor del respeto de sus compañeros y de la ciudadanía en general.</w:t>
      </w:r>
    </w:p>
    <w:p w:rsidR="00301BF8" w:rsidRPr="00301BF8" w:rsidRDefault="00301BF8" w:rsidP="00301BF8">
      <w:pPr>
        <w:jc w:val="both"/>
        <w:rPr>
          <w:rFonts w:ascii="Arial" w:hAnsi="Arial" w:cs="Arial"/>
          <w:lang w:eastAsia="es-CO"/>
        </w:rPr>
      </w:pPr>
    </w:p>
    <w:p w:rsidR="00301BF8" w:rsidRPr="00301BF8" w:rsidRDefault="00301BF8" w:rsidP="00301BF8">
      <w:pPr>
        <w:jc w:val="both"/>
        <w:rPr>
          <w:rFonts w:ascii="Arial" w:hAnsi="Arial" w:cs="Arial"/>
          <w:lang w:eastAsia="es-CO"/>
        </w:rPr>
      </w:pPr>
      <w:r w:rsidRPr="00301BF8">
        <w:rPr>
          <w:rFonts w:ascii="Arial" w:hAnsi="Arial" w:cs="Arial"/>
          <w:b/>
          <w:bCs/>
          <w:lang w:eastAsia="es-CO"/>
        </w:rPr>
        <w:t xml:space="preserve">Imparcialidad: </w:t>
      </w:r>
      <w:r w:rsidRPr="00301BF8">
        <w:rPr>
          <w:rFonts w:ascii="Arial" w:hAnsi="Arial" w:cs="Arial"/>
          <w:lang w:eastAsia="es-CO"/>
        </w:rPr>
        <w:t>Es cuando el servidor público en todas sus actuaciones, criterios o líneas de conducta demuestra que no tiene prevención a favor o en contra de las personas o de las entidades para proceder o decidir con rectitud.</w:t>
      </w:r>
    </w:p>
    <w:p w:rsidR="00301BF8" w:rsidRPr="00301BF8" w:rsidRDefault="00301BF8" w:rsidP="00301BF8">
      <w:pPr>
        <w:jc w:val="both"/>
        <w:rPr>
          <w:rFonts w:ascii="Arial" w:hAnsi="Arial" w:cs="Arial"/>
          <w:lang w:eastAsia="es-CO"/>
        </w:rPr>
      </w:pPr>
    </w:p>
    <w:p w:rsidR="00301BF8" w:rsidRPr="00301BF8" w:rsidRDefault="00301BF8" w:rsidP="00301BF8">
      <w:pPr>
        <w:jc w:val="both"/>
        <w:rPr>
          <w:rFonts w:ascii="Arial" w:hAnsi="Arial" w:cs="Arial"/>
          <w:lang w:eastAsia="es-CO"/>
        </w:rPr>
      </w:pPr>
      <w:r w:rsidRPr="00301BF8">
        <w:rPr>
          <w:rFonts w:ascii="Arial" w:hAnsi="Arial" w:cs="Arial"/>
          <w:b/>
          <w:bCs/>
          <w:lang w:eastAsia="es-CO"/>
        </w:rPr>
        <w:t xml:space="preserve">Objetividad: </w:t>
      </w:r>
      <w:r w:rsidRPr="00301BF8">
        <w:rPr>
          <w:rFonts w:ascii="Arial" w:hAnsi="Arial" w:cs="Arial"/>
          <w:lang w:eastAsia="es-CO"/>
        </w:rPr>
        <w:t xml:space="preserve">implica obrar con juicio, cordura y criterio en el desempeño de las funciones y demás actuaciones. </w:t>
      </w:r>
      <w:proofErr w:type="gramStart"/>
      <w:r w:rsidRPr="00301BF8">
        <w:rPr>
          <w:rFonts w:ascii="Arial" w:hAnsi="Arial" w:cs="Arial"/>
          <w:lang w:eastAsia="es-CO"/>
        </w:rPr>
        <w:t>la</w:t>
      </w:r>
      <w:proofErr w:type="gramEnd"/>
      <w:r w:rsidRPr="00301BF8">
        <w:rPr>
          <w:rFonts w:ascii="Arial" w:hAnsi="Arial" w:cs="Arial"/>
          <w:lang w:eastAsia="es-CO"/>
        </w:rPr>
        <w:t xml:space="preserve"> información que suministre el servidor público debe ser exacta, comprobada y con independencia con referencia a la manera de pensar o de sentir.</w:t>
      </w:r>
    </w:p>
    <w:p w:rsidR="00301BF8" w:rsidRPr="00301BF8" w:rsidRDefault="00301BF8" w:rsidP="00301BF8">
      <w:pPr>
        <w:jc w:val="both"/>
        <w:rPr>
          <w:rFonts w:ascii="Arial" w:hAnsi="Arial" w:cs="Arial"/>
          <w:lang w:eastAsia="es-CO"/>
        </w:rPr>
      </w:pPr>
    </w:p>
    <w:p w:rsidR="00301BF8" w:rsidRPr="00301BF8" w:rsidRDefault="00301BF8" w:rsidP="00301BF8">
      <w:pPr>
        <w:jc w:val="both"/>
        <w:rPr>
          <w:rFonts w:ascii="Arial" w:hAnsi="Arial" w:cs="Arial"/>
          <w:lang w:eastAsia="es-CO"/>
        </w:rPr>
      </w:pPr>
      <w:r w:rsidRPr="00301BF8">
        <w:rPr>
          <w:rFonts w:ascii="Arial" w:hAnsi="Arial" w:cs="Arial"/>
          <w:b/>
          <w:bCs/>
          <w:lang w:eastAsia="es-CO"/>
        </w:rPr>
        <w:t xml:space="preserve">Profesionalismo: </w:t>
      </w:r>
      <w:r w:rsidRPr="00301BF8">
        <w:rPr>
          <w:rFonts w:ascii="Arial" w:hAnsi="Arial" w:cs="Arial"/>
          <w:lang w:eastAsia="es-CO"/>
        </w:rPr>
        <w:t>Es el actuar idóneo del servidor público que aplica todos sus conocimientos, experiencias, habilidades y destrezas en el desarrollo de sus funciones y trabaja participativamente integrando esfuerzos para la consecución de las metas institucionales.</w:t>
      </w:r>
    </w:p>
    <w:p w:rsidR="00301BF8" w:rsidRPr="00301BF8" w:rsidRDefault="00301BF8" w:rsidP="00301BF8">
      <w:pPr>
        <w:jc w:val="both"/>
        <w:rPr>
          <w:rFonts w:ascii="Arial" w:hAnsi="Arial" w:cs="Arial"/>
          <w:lang w:eastAsia="es-CO"/>
        </w:rPr>
      </w:pPr>
    </w:p>
    <w:p w:rsidR="00301BF8" w:rsidRPr="00301BF8" w:rsidRDefault="00301BF8" w:rsidP="00301BF8">
      <w:pPr>
        <w:jc w:val="both"/>
        <w:rPr>
          <w:rFonts w:ascii="Arial" w:hAnsi="Arial" w:cs="Arial"/>
          <w:lang w:eastAsia="es-CO"/>
        </w:rPr>
      </w:pPr>
      <w:r w:rsidRPr="00301BF8">
        <w:rPr>
          <w:rFonts w:ascii="Arial" w:hAnsi="Arial" w:cs="Arial"/>
          <w:b/>
          <w:bCs/>
          <w:lang w:eastAsia="es-CO"/>
        </w:rPr>
        <w:t xml:space="preserve">Respeto: </w:t>
      </w:r>
      <w:r w:rsidRPr="00301BF8">
        <w:rPr>
          <w:rFonts w:ascii="Arial" w:hAnsi="Arial" w:cs="Arial"/>
          <w:lang w:eastAsia="es-CO"/>
        </w:rPr>
        <w:t>se manifiesta en el reconocimiento del derecho de las personas con las que se interactúa en su forma de ser, sentir y actuar; así como resolver en forma cordial los desacuerdos.</w:t>
      </w:r>
    </w:p>
    <w:p w:rsidR="00301BF8" w:rsidRPr="00301BF8" w:rsidRDefault="00301BF8" w:rsidP="00301BF8">
      <w:pPr>
        <w:jc w:val="both"/>
        <w:rPr>
          <w:rFonts w:ascii="Arial" w:hAnsi="Arial" w:cs="Arial"/>
          <w:lang w:eastAsia="es-CO"/>
        </w:rPr>
      </w:pPr>
    </w:p>
    <w:p w:rsidR="00301BF8" w:rsidRPr="00301BF8" w:rsidRDefault="00301BF8" w:rsidP="00301BF8">
      <w:pPr>
        <w:jc w:val="both"/>
        <w:rPr>
          <w:rFonts w:ascii="Arial" w:hAnsi="Arial" w:cs="Arial"/>
          <w:lang w:eastAsia="es-CO"/>
        </w:rPr>
      </w:pPr>
      <w:r w:rsidRPr="00301BF8">
        <w:rPr>
          <w:rFonts w:ascii="Arial" w:hAnsi="Arial" w:cs="Arial"/>
          <w:b/>
          <w:bCs/>
          <w:lang w:eastAsia="es-CO"/>
        </w:rPr>
        <w:t xml:space="preserve">Responsabilidad: </w:t>
      </w:r>
      <w:r w:rsidRPr="00301BF8">
        <w:rPr>
          <w:rFonts w:ascii="Arial" w:hAnsi="Arial" w:cs="Arial"/>
          <w:lang w:eastAsia="es-CO"/>
        </w:rPr>
        <w:t>Se orienta hacia el logro de los Objetivos Institucionales, a través de la correcta ejecución de las funciones, protección de los derechos, manejo de los recursos y el reconocimiento de sus actos y omisiones.</w:t>
      </w:r>
    </w:p>
    <w:p w:rsidR="00301BF8" w:rsidRPr="00301BF8" w:rsidRDefault="00301BF8" w:rsidP="00301BF8">
      <w:pPr>
        <w:jc w:val="both"/>
        <w:rPr>
          <w:rFonts w:ascii="Arial" w:hAnsi="Arial" w:cs="Arial"/>
          <w:lang w:eastAsia="es-CO"/>
        </w:rPr>
      </w:pPr>
    </w:p>
    <w:p w:rsidR="00301BF8" w:rsidRPr="00301BF8" w:rsidRDefault="00301BF8" w:rsidP="00301BF8">
      <w:pPr>
        <w:jc w:val="both"/>
        <w:rPr>
          <w:rFonts w:ascii="Arial" w:hAnsi="Arial" w:cs="Arial"/>
          <w:lang w:eastAsia="es-CO"/>
        </w:rPr>
      </w:pPr>
      <w:r w:rsidRPr="00301BF8">
        <w:rPr>
          <w:rFonts w:ascii="Arial" w:hAnsi="Arial" w:cs="Arial"/>
          <w:b/>
          <w:bCs/>
          <w:lang w:eastAsia="es-CO"/>
        </w:rPr>
        <w:t xml:space="preserve">Transparencia: </w:t>
      </w:r>
      <w:r w:rsidRPr="00301BF8">
        <w:rPr>
          <w:rFonts w:ascii="Arial" w:hAnsi="Arial" w:cs="Arial"/>
          <w:lang w:eastAsia="es-CO"/>
        </w:rPr>
        <w:t>Es el comportamiento evidente, sin duda ni ambigüedad, en el actuar de los servidores, quienes dan a conocer, sustentan y comunican de forma ágil, completa y oportuna la información, producto de las decisiones y actuaciones desarrolladas en el ejercicio de las funciones y abre espacios para que la ciudadanía de manera individual o colectiva participe y ejerza control social.</w:t>
      </w:r>
    </w:p>
    <w:p w:rsidR="00301BF8" w:rsidRPr="00301BF8" w:rsidRDefault="00301BF8" w:rsidP="00301BF8">
      <w:pPr>
        <w:jc w:val="both"/>
        <w:rPr>
          <w:rFonts w:ascii="Arial" w:hAnsi="Arial" w:cs="Arial"/>
          <w:lang w:eastAsia="es-CO"/>
        </w:rPr>
      </w:pPr>
    </w:p>
    <w:p w:rsidR="00301BF8" w:rsidRDefault="00301BF8" w:rsidP="00746A0C">
      <w:pPr>
        <w:pStyle w:val="Ttulo1"/>
        <w:numPr>
          <w:ilvl w:val="0"/>
          <w:numId w:val="14"/>
        </w:numPr>
        <w:ind w:left="284" w:hanging="284"/>
        <w:rPr>
          <w:sz w:val="24"/>
        </w:rPr>
      </w:pPr>
      <w:bookmarkStart w:id="23" w:name="_Toc356520"/>
      <w:r w:rsidRPr="00523D4C">
        <w:rPr>
          <w:sz w:val="24"/>
        </w:rPr>
        <w:t>OBLIGACIONES Y RESPONSABILIDADES EN SEGURIDAD Y SALUD EN EL TRABAJO EN LA CONTRALORIA DISTRITAL DE CARTAGENA</w:t>
      </w:r>
      <w:bookmarkEnd w:id="23"/>
    </w:p>
    <w:p w:rsidR="00523D4C" w:rsidRPr="00523D4C" w:rsidRDefault="00523D4C" w:rsidP="00523D4C"/>
    <w:p w:rsidR="00523D4C" w:rsidRDefault="00523D4C" w:rsidP="00523D4C">
      <w:pPr>
        <w:pStyle w:val="Ttulo2"/>
        <w:jc w:val="both"/>
        <w:rPr>
          <w:b w:val="0"/>
        </w:rPr>
      </w:pPr>
      <w:bookmarkStart w:id="24" w:name="_Toc356521"/>
      <w:r>
        <w:lastRenderedPageBreak/>
        <w:t xml:space="preserve">7.1 </w:t>
      </w:r>
      <w:r w:rsidR="00301BF8" w:rsidRPr="00523D4C">
        <w:t>Obligaciones Del Empleador</w:t>
      </w:r>
      <w:r w:rsidR="00301BF8" w:rsidRPr="00523D4C">
        <w:rPr>
          <w:b w:val="0"/>
        </w:rPr>
        <w:t>.</w:t>
      </w:r>
      <w:bookmarkEnd w:id="24"/>
      <w:r w:rsidR="00301BF8" w:rsidRPr="00523D4C">
        <w:rPr>
          <w:b w:val="0"/>
        </w:rPr>
        <w:t xml:space="preserve"> </w:t>
      </w:r>
    </w:p>
    <w:p w:rsidR="00523D4C" w:rsidRDefault="00523D4C" w:rsidP="00523D4C">
      <w:pPr>
        <w:pStyle w:val="Ttulo2"/>
        <w:jc w:val="both"/>
        <w:rPr>
          <w:b w:val="0"/>
        </w:rPr>
      </w:pPr>
    </w:p>
    <w:p w:rsidR="00301BF8" w:rsidRDefault="00301BF8" w:rsidP="00386888">
      <w:pPr>
        <w:jc w:val="both"/>
        <w:rPr>
          <w:rFonts w:ascii="Arial" w:hAnsi="Arial" w:cs="Arial"/>
        </w:rPr>
      </w:pPr>
      <w:r w:rsidRPr="00386888">
        <w:rPr>
          <w:rFonts w:ascii="Arial" w:hAnsi="Arial" w:cs="Arial"/>
        </w:rPr>
        <w:t>Al CONTRALOR DISTRITAL DE CARTAGENA DE INDIAS, le asisten las siguientes obligaciones dentro del Sistema de Seguridad y Salud en el Trabajo:</w:t>
      </w:r>
    </w:p>
    <w:p w:rsidR="00BC5DBE" w:rsidRPr="00386888" w:rsidRDefault="00BC5DBE" w:rsidP="00386888">
      <w:pPr>
        <w:jc w:val="both"/>
        <w:rPr>
          <w:rFonts w:ascii="Arial" w:hAnsi="Arial" w:cs="Arial"/>
        </w:rPr>
      </w:pPr>
    </w:p>
    <w:p w:rsidR="00301BF8" w:rsidRPr="00301BF8" w:rsidRDefault="00301BF8" w:rsidP="00E619CF">
      <w:pPr>
        <w:pStyle w:val="Prrafodelista"/>
        <w:numPr>
          <w:ilvl w:val="0"/>
          <w:numId w:val="2"/>
        </w:numPr>
        <w:jc w:val="both"/>
        <w:rPr>
          <w:rFonts w:ascii="Arial" w:hAnsi="Arial" w:cs="Arial"/>
          <w:color w:val="000000"/>
          <w:lang w:val="es-ES_tradnl"/>
        </w:rPr>
      </w:pPr>
      <w:r w:rsidRPr="00301BF8">
        <w:rPr>
          <w:rFonts w:ascii="Arial" w:hAnsi="Arial" w:cs="Arial"/>
          <w:color w:val="000000"/>
          <w:lang w:val="es-ES_tradnl"/>
        </w:rPr>
        <w:t>Definir, firmar y divulgar la política de Seguridad y Salud en el Trabajo a través de documento escrito.</w:t>
      </w:r>
    </w:p>
    <w:p w:rsidR="00301BF8" w:rsidRPr="00301BF8" w:rsidRDefault="00301BF8" w:rsidP="00E619CF">
      <w:pPr>
        <w:pStyle w:val="Prrafodelista"/>
        <w:numPr>
          <w:ilvl w:val="0"/>
          <w:numId w:val="2"/>
        </w:numPr>
        <w:jc w:val="both"/>
        <w:rPr>
          <w:rFonts w:ascii="Arial" w:hAnsi="Arial" w:cs="Arial"/>
          <w:color w:val="000000"/>
          <w:lang w:val="es-ES_tradnl"/>
        </w:rPr>
      </w:pPr>
      <w:r w:rsidRPr="00301BF8">
        <w:rPr>
          <w:rFonts w:ascii="Arial" w:hAnsi="Arial" w:cs="Arial"/>
          <w:color w:val="000000"/>
          <w:lang w:val="es-ES_tradnl"/>
        </w:rPr>
        <w:t>Suscribir la política de seguridad y salud en el trabajo de la CONTRALORIA DISTRITAL DE CARTAGENA DE INDIAS, la cual deberá proporcionar un marco de referencia para establecer y revisar los objetivos de seguridad y salud en el trabajo.</w:t>
      </w:r>
    </w:p>
    <w:p w:rsidR="00301BF8" w:rsidRPr="00301BF8" w:rsidRDefault="00301BF8" w:rsidP="00E619CF">
      <w:pPr>
        <w:pStyle w:val="Prrafodelista"/>
        <w:numPr>
          <w:ilvl w:val="0"/>
          <w:numId w:val="2"/>
        </w:numPr>
        <w:jc w:val="both"/>
        <w:rPr>
          <w:rFonts w:ascii="Arial" w:hAnsi="Arial" w:cs="Arial"/>
          <w:color w:val="000000"/>
          <w:lang w:val="es-ES_tradnl"/>
        </w:rPr>
      </w:pPr>
      <w:r w:rsidRPr="00301BF8">
        <w:rPr>
          <w:rFonts w:ascii="Arial" w:hAnsi="Arial" w:cs="Arial"/>
          <w:color w:val="000000"/>
          <w:lang w:val="es-ES_tradnl"/>
        </w:rPr>
        <w:t xml:space="preserve">Asignar, documentar y comunicar las responsabilidades específicas en Seguridad y Salud en el Trabajo (SST) a todos los niveles de la CONTRALORIA DISTRITAL DE CARTAGENA, promoviendo la participación en la implementación de Sistema. </w:t>
      </w:r>
    </w:p>
    <w:p w:rsidR="00301BF8" w:rsidRPr="00301BF8" w:rsidRDefault="00301BF8" w:rsidP="00E619CF">
      <w:pPr>
        <w:pStyle w:val="Prrafodelista"/>
        <w:numPr>
          <w:ilvl w:val="0"/>
          <w:numId w:val="2"/>
        </w:numPr>
        <w:jc w:val="both"/>
        <w:rPr>
          <w:rFonts w:ascii="Arial" w:hAnsi="Arial" w:cs="Arial"/>
        </w:rPr>
      </w:pPr>
      <w:r w:rsidRPr="00301BF8">
        <w:rPr>
          <w:rFonts w:ascii="Arial" w:hAnsi="Arial" w:cs="Arial"/>
          <w:color w:val="000000"/>
          <w:lang w:val="es-ES_tradnl"/>
        </w:rPr>
        <w:t xml:space="preserve">Rendir cuentas internamente en relación con el desempeño del Sistema de Seguridad y Salud en el Trabajo anualmente. </w:t>
      </w:r>
    </w:p>
    <w:p w:rsidR="00301BF8" w:rsidRPr="00301BF8" w:rsidRDefault="00301BF8" w:rsidP="00E619CF">
      <w:pPr>
        <w:pStyle w:val="Prrafodelista"/>
        <w:numPr>
          <w:ilvl w:val="0"/>
          <w:numId w:val="2"/>
        </w:numPr>
        <w:jc w:val="both"/>
        <w:rPr>
          <w:rFonts w:ascii="Arial" w:hAnsi="Arial" w:cs="Arial"/>
          <w:color w:val="000000"/>
          <w:lang w:val="es-ES_tradnl"/>
        </w:rPr>
      </w:pPr>
      <w:r w:rsidRPr="00301BF8">
        <w:rPr>
          <w:rFonts w:ascii="Arial" w:hAnsi="Arial" w:cs="Arial"/>
          <w:color w:val="000000"/>
          <w:lang w:val="es-ES_tradnl"/>
        </w:rPr>
        <w:t>Definir y asignar los recursos financieros, técnicos y humanos necesarios para el diseño, implementación, revisión evaluación y mejora de las medidas de prevención y control, para la gestión eficaz de los peligros y riesgos en el lugar de trabajo y también, para que los responsables de la seguridad y salud en el trabajo en la entidad, el Comité Paritario de Seguridad y Salud en el Trabajo según corresponda, puedan cumplir de manera satisfactoria con sus funciones.</w:t>
      </w:r>
    </w:p>
    <w:p w:rsidR="00301BF8" w:rsidRPr="00301BF8" w:rsidRDefault="00301BF8" w:rsidP="00E619CF">
      <w:pPr>
        <w:pStyle w:val="Prrafodelista"/>
        <w:numPr>
          <w:ilvl w:val="0"/>
          <w:numId w:val="2"/>
        </w:numPr>
        <w:jc w:val="both"/>
        <w:rPr>
          <w:rFonts w:ascii="Arial" w:hAnsi="Arial" w:cs="Arial"/>
          <w:color w:val="000000"/>
          <w:lang w:val="es-ES_tradnl"/>
        </w:rPr>
      </w:pPr>
      <w:r w:rsidRPr="00301BF8">
        <w:rPr>
          <w:rFonts w:ascii="Arial" w:hAnsi="Arial" w:cs="Arial"/>
          <w:color w:val="000000"/>
          <w:lang w:val="es-ES_tradnl"/>
        </w:rPr>
        <w:t>Garantizar que opera bajo el cumplimiento de la normatividad nacional vigente aplicable en materia de seguridad y salud en el trabajo, en armonía con los estándares mínimos del Sistema Obligatorio de Garantía de Calidad del Sistema General de Riesgos Laborales de que trata el artículo 14 de la Ley 1562 de 2012.</w:t>
      </w:r>
    </w:p>
    <w:p w:rsidR="00301BF8" w:rsidRPr="00301BF8" w:rsidRDefault="00301BF8" w:rsidP="00E619CF">
      <w:pPr>
        <w:pStyle w:val="Prrafodelista"/>
        <w:numPr>
          <w:ilvl w:val="0"/>
          <w:numId w:val="2"/>
        </w:numPr>
        <w:jc w:val="both"/>
        <w:rPr>
          <w:rFonts w:ascii="Arial" w:hAnsi="Arial" w:cs="Arial"/>
          <w:color w:val="000000"/>
          <w:lang w:val="es-ES_tradnl"/>
        </w:rPr>
      </w:pPr>
      <w:r w:rsidRPr="00301BF8">
        <w:rPr>
          <w:rFonts w:ascii="Arial" w:hAnsi="Arial" w:cs="Arial"/>
          <w:color w:val="000000"/>
          <w:lang w:val="es-ES_tradnl"/>
        </w:rPr>
        <w:t>Adoptar disposiciones efectivas para desarrollar las medidas de identificación de peligros, evaluación y valoración de los riesgos y establecimiento de controles que prevengan daños en la salud de los Servidores Públicos y/o contratistas, en los equipos e instalaciones.</w:t>
      </w:r>
    </w:p>
    <w:p w:rsidR="00301BF8" w:rsidRPr="00301BF8" w:rsidRDefault="00301BF8" w:rsidP="00E619CF">
      <w:pPr>
        <w:pStyle w:val="Prrafodelista"/>
        <w:numPr>
          <w:ilvl w:val="0"/>
          <w:numId w:val="2"/>
        </w:numPr>
        <w:jc w:val="both"/>
        <w:rPr>
          <w:rFonts w:ascii="Arial" w:hAnsi="Arial" w:cs="Arial"/>
          <w:color w:val="000000"/>
          <w:lang w:val="es-ES_tradnl"/>
        </w:rPr>
      </w:pPr>
      <w:r w:rsidRPr="00301BF8">
        <w:rPr>
          <w:rFonts w:ascii="Arial" w:hAnsi="Arial" w:cs="Arial"/>
          <w:color w:val="000000"/>
          <w:lang w:val="es-ES_tradnl"/>
        </w:rPr>
        <w:t xml:space="preserve">Diseñar y desarrollar un plan de trabajo anual para alcanzar cada uno de los objetivos propuestos en el Sistema de Gestión de la Seguridad y Salud en el Trabajo (SG-SST), en concordancia con los estándares mínimos del Sistema Obligatorio de Garantía de Calidad del Sistema General de Riesgos Laborales. </w:t>
      </w:r>
    </w:p>
    <w:p w:rsidR="00301BF8" w:rsidRPr="00301BF8" w:rsidRDefault="00301BF8" w:rsidP="00E619CF">
      <w:pPr>
        <w:pStyle w:val="Prrafodelista"/>
        <w:numPr>
          <w:ilvl w:val="0"/>
          <w:numId w:val="2"/>
        </w:numPr>
        <w:jc w:val="both"/>
        <w:rPr>
          <w:rFonts w:ascii="Arial" w:hAnsi="Arial" w:cs="Arial"/>
          <w:color w:val="000000"/>
          <w:lang w:val="es-ES_tradnl"/>
        </w:rPr>
      </w:pPr>
      <w:r w:rsidRPr="00301BF8">
        <w:rPr>
          <w:rFonts w:ascii="Arial" w:hAnsi="Arial" w:cs="Arial"/>
          <w:color w:val="000000"/>
          <w:lang w:val="es-ES_tradnl"/>
        </w:rPr>
        <w:t>Implementar y desarrollar actividades de prevención de accidentes de trabajo y enfermedades laborales. Así como también de promoción de la salud en el Sistema de Gestión de la Seguridad y Salud en el Trabajo (SG-SST), de conformidad con la normatividad vigente.</w:t>
      </w:r>
    </w:p>
    <w:p w:rsidR="00301BF8" w:rsidRPr="00301BF8" w:rsidRDefault="00301BF8" w:rsidP="00E619CF">
      <w:pPr>
        <w:pStyle w:val="Prrafodelista"/>
        <w:numPr>
          <w:ilvl w:val="0"/>
          <w:numId w:val="2"/>
        </w:numPr>
        <w:jc w:val="both"/>
        <w:rPr>
          <w:rFonts w:ascii="Arial" w:hAnsi="Arial" w:cs="Arial"/>
          <w:color w:val="000000"/>
          <w:lang w:val="es-ES_tradnl"/>
        </w:rPr>
      </w:pPr>
      <w:r w:rsidRPr="00301BF8">
        <w:rPr>
          <w:rFonts w:ascii="Arial" w:hAnsi="Arial" w:cs="Arial"/>
          <w:color w:val="000000"/>
          <w:lang w:val="es-ES_tradnl"/>
        </w:rPr>
        <w:lastRenderedPageBreak/>
        <w:t>Asegurar la adopción de medidas eficaces que garanticen la participación de todos Servidores Públicos y sus representantes ante el Comité Paritario de Seguridad y Salud en el Trabajo, en la ejecución de la política y también que estos últimos funcionen y cuenten con el tiempo y demás recursos necesarios, acorde con la normatividad vigente que les es aplicable.</w:t>
      </w:r>
    </w:p>
    <w:p w:rsidR="00301BF8" w:rsidRPr="00301BF8" w:rsidRDefault="00301BF8" w:rsidP="00E619CF">
      <w:pPr>
        <w:pStyle w:val="Prrafodelista"/>
        <w:numPr>
          <w:ilvl w:val="0"/>
          <w:numId w:val="2"/>
        </w:numPr>
        <w:jc w:val="both"/>
        <w:rPr>
          <w:rFonts w:ascii="Arial" w:hAnsi="Arial" w:cs="Arial"/>
          <w:color w:val="000000"/>
          <w:lang w:val="es-ES_tradnl"/>
        </w:rPr>
      </w:pPr>
      <w:r w:rsidRPr="00301BF8">
        <w:rPr>
          <w:rFonts w:ascii="Arial" w:hAnsi="Arial" w:cs="Arial"/>
          <w:color w:val="000000"/>
          <w:lang w:val="es-ES_tradnl"/>
        </w:rPr>
        <w:t>Informar a los Servidores Públicos y/o contratistas, a sus representantes ante el Comité Paritario de Seguridad y Salud en el Trabajo, según corresponda de conformidad con la normatividad vigente, sobre el desarrollo de todas las etapas del Sistema de Gestión de Seguridad de la Salud en el Trabajo SG-SST e igualmente, debe evaluar las recomendaciones emanadas de estos para el mejoramiento del SG-SST.</w:t>
      </w:r>
    </w:p>
    <w:p w:rsidR="00301BF8" w:rsidRPr="00301BF8" w:rsidRDefault="00301BF8" w:rsidP="00E619CF">
      <w:pPr>
        <w:pStyle w:val="Prrafodelista"/>
        <w:numPr>
          <w:ilvl w:val="0"/>
          <w:numId w:val="2"/>
        </w:numPr>
        <w:jc w:val="both"/>
        <w:rPr>
          <w:rFonts w:ascii="Arial" w:hAnsi="Arial" w:cs="Arial"/>
          <w:color w:val="000000"/>
          <w:lang w:val="es-ES_tradnl"/>
        </w:rPr>
      </w:pPr>
      <w:r w:rsidRPr="00301BF8">
        <w:rPr>
          <w:rFonts w:ascii="Arial" w:hAnsi="Arial" w:cs="Arial"/>
          <w:color w:val="000000"/>
          <w:lang w:val="es-ES_tradnl"/>
        </w:rPr>
        <w:t>Garantizar la capacitación de los Servidores Públicos en los aspectos de seguridad y salud en el trabajo de acuerdo con las características de la entidad, la identificación de peligros, la evaluación y valoración de riesgos relacionados con su trabajo, incluidas las disposiciones relativas a las situaciones de emergencia, dentro de la jornada laboral de los Servidores Públicos o en el desarrollo de la prestación del servicio de los contratistas.</w:t>
      </w:r>
    </w:p>
    <w:p w:rsidR="00301BF8" w:rsidRPr="00301BF8" w:rsidRDefault="00301BF8" w:rsidP="00E619CF">
      <w:pPr>
        <w:pStyle w:val="Prrafodelista"/>
        <w:numPr>
          <w:ilvl w:val="0"/>
          <w:numId w:val="2"/>
        </w:numPr>
        <w:jc w:val="both"/>
        <w:rPr>
          <w:rFonts w:ascii="Arial" w:hAnsi="Arial" w:cs="Arial"/>
          <w:color w:val="000000"/>
          <w:lang w:val="es-ES_tradnl"/>
        </w:rPr>
      </w:pPr>
      <w:r w:rsidRPr="00301BF8">
        <w:rPr>
          <w:rFonts w:ascii="Arial" w:hAnsi="Arial" w:cs="Arial"/>
          <w:color w:val="000000"/>
          <w:lang w:val="es-ES_tradnl"/>
        </w:rPr>
        <w:t>Garantizar la disponibilidad de personal responsable de la seguridad y la salud en el trabajo, cuyo perfil deberá ser acorde con lo establecido con la normatividad vigente y los estándares mínimos que para tal efecto determine el Ministerio del Trabajo quienes deberán, entre otras.</w:t>
      </w:r>
    </w:p>
    <w:p w:rsidR="00301BF8" w:rsidRPr="00301BF8" w:rsidRDefault="00301BF8" w:rsidP="00E619CF">
      <w:pPr>
        <w:pStyle w:val="Prrafodelista"/>
        <w:numPr>
          <w:ilvl w:val="0"/>
          <w:numId w:val="2"/>
        </w:numPr>
        <w:jc w:val="both"/>
        <w:rPr>
          <w:rFonts w:ascii="Arial" w:hAnsi="Arial" w:cs="Arial"/>
          <w:color w:val="000000"/>
          <w:lang w:val="es-ES_tradnl"/>
        </w:rPr>
      </w:pPr>
      <w:r w:rsidRPr="00301BF8">
        <w:rPr>
          <w:rFonts w:ascii="Arial" w:hAnsi="Arial" w:cs="Arial"/>
          <w:color w:val="000000"/>
          <w:lang w:val="es-ES_tradnl"/>
        </w:rPr>
        <w:t>Planear, organizar, dirigir, desarrollar y aplicar el Sistema de Gestión de la Seguridad y Salud en el Trabajo SG-SST, y como mínimo una (1) vez al año, realizar su evaluación.</w:t>
      </w:r>
    </w:p>
    <w:p w:rsidR="00301BF8" w:rsidRPr="00301BF8" w:rsidRDefault="00301BF8" w:rsidP="00E619CF">
      <w:pPr>
        <w:pStyle w:val="Prrafodelista"/>
        <w:numPr>
          <w:ilvl w:val="0"/>
          <w:numId w:val="2"/>
        </w:numPr>
        <w:jc w:val="both"/>
        <w:rPr>
          <w:rFonts w:ascii="Arial" w:hAnsi="Arial" w:cs="Arial"/>
          <w:color w:val="000000"/>
          <w:lang w:val="es-ES_tradnl"/>
        </w:rPr>
      </w:pPr>
      <w:r w:rsidRPr="00301BF8">
        <w:rPr>
          <w:rFonts w:ascii="Arial" w:hAnsi="Arial" w:cs="Arial"/>
          <w:color w:val="000000"/>
          <w:lang w:val="es-ES_tradnl"/>
        </w:rPr>
        <w:t>Informar sobre el funcionamiento y los resultados del Sistema de Gestión de la Seguridad y Salud en el Trabajo SG-SST.</w:t>
      </w:r>
    </w:p>
    <w:p w:rsidR="00301BF8" w:rsidRPr="00301BF8" w:rsidRDefault="00301BF8" w:rsidP="00E619CF">
      <w:pPr>
        <w:pStyle w:val="Prrafodelista"/>
        <w:numPr>
          <w:ilvl w:val="0"/>
          <w:numId w:val="2"/>
        </w:numPr>
        <w:jc w:val="both"/>
        <w:rPr>
          <w:rFonts w:ascii="Arial" w:hAnsi="Arial" w:cs="Arial"/>
          <w:color w:val="000000"/>
          <w:lang w:val="es-ES_tradnl"/>
        </w:rPr>
      </w:pPr>
      <w:r w:rsidRPr="00301BF8">
        <w:rPr>
          <w:rFonts w:ascii="Arial" w:hAnsi="Arial" w:cs="Arial"/>
          <w:color w:val="000000"/>
          <w:lang w:val="es-ES_tradnl"/>
        </w:rPr>
        <w:t>Promover la participación de todos los miembros de la entidad en la implementación del Sistema de Gestión de la Seguridad y Salud en el Trabajo SG-SST.</w:t>
      </w:r>
    </w:p>
    <w:p w:rsidR="00301BF8" w:rsidRPr="00301BF8" w:rsidRDefault="00301BF8" w:rsidP="00E619CF">
      <w:pPr>
        <w:pStyle w:val="Prrafodelista"/>
        <w:numPr>
          <w:ilvl w:val="0"/>
          <w:numId w:val="2"/>
        </w:numPr>
        <w:jc w:val="both"/>
        <w:rPr>
          <w:rFonts w:ascii="Arial" w:hAnsi="Arial" w:cs="Arial"/>
          <w:color w:val="000000"/>
          <w:lang w:val="es-ES_tradnl"/>
        </w:rPr>
      </w:pPr>
      <w:r w:rsidRPr="00301BF8">
        <w:rPr>
          <w:rFonts w:ascii="Arial" w:hAnsi="Arial" w:cs="Arial"/>
          <w:color w:val="000000"/>
          <w:lang w:val="es-ES_tradnl"/>
        </w:rPr>
        <w:t>Involucrar los aspectos de Seguridad y Salud en el Trabajo, al conjunto de sistemas de gestión, procesos, procedimientos y decisiones en la entidad.</w:t>
      </w:r>
    </w:p>
    <w:p w:rsidR="00301BF8" w:rsidRPr="00301BF8" w:rsidRDefault="00301BF8" w:rsidP="00E619CF">
      <w:pPr>
        <w:pStyle w:val="Prrafodelista"/>
        <w:numPr>
          <w:ilvl w:val="0"/>
          <w:numId w:val="2"/>
        </w:numPr>
        <w:jc w:val="both"/>
        <w:rPr>
          <w:rFonts w:ascii="Arial" w:hAnsi="Arial" w:cs="Arial"/>
          <w:color w:val="000000"/>
          <w:lang w:val="es-ES_tradnl"/>
        </w:rPr>
      </w:pPr>
      <w:r w:rsidRPr="00301BF8">
        <w:rPr>
          <w:rFonts w:ascii="Arial" w:hAnsi="Arial" w:cs="Arial"/>
          <w:color w:val="000000"/>
          <w:lang w:val="es-ES_tradnl"/>
        </w:rPr>
        <w:t>Procurar el cuidado integral de su salud.</w:t>
      </w:r>
    </w:p>
    <w:p w:rsidR="00301BF8" w:rsidRPr="00301BF8" w:rsidRDefault="00301BF8" w:rsidP="00E619CF">
      <w:pPr>
        <w:pStyle w:val="Prrafodelista"/>
        <w:numPr>
          <w:ilvl w:val="0"/>
          <w:numId w:val="2"/>
        </w:numPr>
        <w:jc w:val="both"/>
        <w:rPr>
          <w:rFonts w:ascii="Arial" w:hAnsi="Arial" w:cs="Arial"/>
          <w:color w:val="000000"/>
          <w:lang w:val="es-ES_tradnl"/>
        </w:rPr>
      </w:pPr>
      <w:r w:rsidRPr="00301BF8">
        <w:rPr>
          <w:rFonts w:ascii="Arial" w:hAnsi="Arial" w:cs="Arial"/>
          <w:color w:val="000000"/>
          <w:lang w:val="es-ES_tradnl"/>
        </w:rPr>
        <w:t xml:space="preserve"> Suministrar información clara, veraz y completa sobre su estado de salud.</w:t>
      </w:r>
    </w:p>
    <w:p w:rsidR="00301BF8" w:rsidRPr="00301BF8" w:rsidRDefault="00301BF8" w:rsidP="00E619CF">
      <w:pPr>
        <w:pStyle w:val="Prrafodelista"/>
        <w:numPr>
          <w:ilvl w:val="0"/>
          <w:numId w:val="2"/>
        </w:numPr>
        <w:jc w:val="both"/>
        <w:rPr>
          <w:rFonts w:ascii="Arial" w:hAnsi="Arial" w:cs="Arial"/>
          <w:color w:val="000000"/>
          <w:lang w:val="es-ES_tradnl"/>
        </w:rPr>
      </w:pPr>
      <w:r w:rsidRPr="00301BF8">
        <w:rPr>
          <w:rFonts w:ascii="Arial" w:hAnsi="Arial" w:cs="Arial"/>
          <w:color w:val="000000"/>
          <w:lang w:val="es-ES_tradnl"/>
        </w:rPr>
        <w:t xml:space="preserve">Cumplir las normas, reglamentos e instrucciones del Sistema de Gestión de la Seguridad y Salud en el Trabajo de la CONTRALORIA DISTRITAL DE </w:t>
      </w:r>
      <w:bookmarkStart w:id="25" w:name="_GoBack"/>
      <w:bookmarkEnd w:id="25"/>
      <w:r w:rsidRPr="00301BF8">
        <w:rPr>
          <w:rFonts w:ascii="Arial" w:hAnsi="Arial" w:cs="Arial"/>
          <w:color w:val="000000"/>
          <w:lang w:val="es-ES_tradnl"/>
        </w:rPr>
        <w:t>CARTAGENA DE INDIAS.</w:t>
      </w:r>
    </w:p>
    <w:p w:rsidR="00301BF8" w:rsidRPr="00301BF8" w:rsidRDefault="00301BF8" w:rsidP="00E619CF">
      <w:pPr>
        <w:pStyle w:val="Prrafodelista"/>
        <w:numPr>
          <w:ilvl w:val="0"/>
          <w:numId w:val="2"/>
        </w:numPr>
        <w:jc w:val="both"/>
        <w:rPr>
          <w:rFonts w:ascii="Arial" w:hAnsi="Arial" w:cs="Arial"/>
          <w:color w:val="000000"/>
          <w:lang w:val="es-ES_tradnl"/>
        </w:rPr>
      </w:pPr>
      <w:r w:rsidRPr="00301BF8">
        <w:rPr>
          <w:rFonts w:ascii="Arial" w:hAnsi="Arial" w:cs="Arial"/>
          <w:color w:val="000000"/>
          <w:lang w:val="es-ES_tradnl"/>
        </w:rPr>
        <w:t>Reportar acerca de los peligros y riesgos latentes en su sitio de trabajo.</w:t>
      </w:r>
    </w:p>
    <w:p w:rsidR="00301BF8" w:rsidRPr="00301BF8" w:rsidRDefault="00301BF8" w:rsidP="00E619CF">
      <w:pPr>
        <w:pStyle w:val="Prrafodelista"/>
        <w:numPr>
          <w:ilvl w:val="0"/>
          <w:numId w:val="2"/>
        </w:numPr>
        <w:jc w:val="both"/>
        <w:rPr>
          <w:rFonts w:ascii="Arial" w:hAnsi="Arial" w:cs="Arial"/>
          <w:color w:val="000000"/>
          <w:lang w:val="es-ES_tradnl"/>
        </w:rPr>
      </w:pPr>
      <w:r w:rsidRPr="00301BF8">
        <w:rPr>
          <w:rFonts w:ascii="Arial" w:hAnsi="Arial" w:cs="Arial"/>
          <w:color w:val="000000"/>
          <w:lang w:val="es-ES_tradnl"/>
        </w:rPr>
        <w:t>Participar en las actividades de capacitación en seguridad y salud en el trabajo definido en el plan de capacitación del SG–SST.</w:t>
      </w:r>
    </w:p>
    <w:p w:rsidR="00301BF8" w:rsidRPr="00301BF8" w:rsidRDefault="00301BF8" w:rsidP="00E619CF">
      <w:pPr>
        <w:pStyle w:val="Prrafodelista"/>
        <w:numPr>
          <w:ilvl w:val="0"/>
          <w:numId w:val="2"/>
        </w:numPr>
        <w:jc w:val="both"/>
        <w:rPr>
          <w:rFonts w:ascii="Arial" w:hAnsi="Arial" w:cs="Arial"/>
          <w:color w:val="000000"/>
          <w:lang w:val="es-ES_tradnl"/>
        </w:rPr>
      </w:pPr>
      <w:r w:rsidRPr="00301BF8">
        <w:rPr>
          <w:rFonts w:ascii="Arial" w:hAnsi="Arial" w:cs="Arial"/>
          <w:color w:val="000000"/>
          <w:lang w:val="es-ES_tradnl"/>
        </w:rPr>
        <w:t xml:space="preserve"> Participar y contribuir al cumplimiento de los objetivos del Sistema de Gestión de la Seguridad y Salud en el Trabajo SG-SST.</w:t>
      </w:r>
    </w:p>
    <w:p w:rsidR="00301BF8" w:rsidRPr="00301BF8" w:rsidRDefault="00301BF8" w:rsidP="00301BF8">
      <w:pPr>
        <w:pStyle w:val="Prrafodelista"/>
        <w:ind w:left="720"/>
        <w:jc w:val="both"/>
        <w:rPr>
          <w:rFonts w:ascii="Arial" w:hAnsi="Arial" w:cs="Arial"/>
          <w:color w:val="000000"/>
          <w:lang w:val="es-ES_tradnl"/>
        </w:rPr>
      </w:pPr>
    </w:p>
    <w:p w:rsidR="00C94591" w:rsidRDefault="009300C4" w:rsidP="00523D4C">
      <w:pPr>
        <w:pStyle w:val="Ttulo2"/>
        <w:numPr>
          <w:ilvl w:val="1"/>
          <w:numId w:val="18"/>
        </w:numPr>
        <w:jc w:val="both"/>
      </w:pPr>
      <w:r>
        <w:t xml:space="preserve"> </w:t>
      </w:r>
      <w:bookmarkStart w:id="26" w:name="_Toc356522"/>
      <w:r w:rsidR="00523D4C" w:rsidRPr="00523D4C">
        <w:t>Responsabi</w:t>
      </w:r>
      <w:r w:rsidR="00AF0820">
        <w:t>lidad del Sistema d</w:t>
      </w:r>
      <w:r w:rsidR="00523D4C">
        <w:t>e Seguridad y Salud en e</w:t>
      </w:r>
      <w:r w:rsidR="00523D4C" w:rsidRPr="00523D4C">
        <w:t>l Trabajo</w:t>
      </w:r>
      <w:r w:rsidR="00301BF8" w:rsidRPr="00523D4C">
        <w:t>.</w:t>
      </w:r>
      <w:bookmarkEnd w:id="26"/>
      <w:r w:rsidR="00301BF8" w:rsidRPr="00523D4C">
        <w:t xml:space="preserve"> </w:t>
      </w:r>
    </w:p>
    <w:p w:rsidR="00C94591" w:rsidRPr="00C94591" w:rsidRDefault="00C94591" w:rsidP="00C94591"/>
    <w:p w:rsidR="00301BF8" w:rsidRPr="00C94591" w:rsidRDefault="00301BF8" w:rsidP="00C94591">
      <w:pPr>
        <w:jc w:val="both"/>
        <w:rPr>
          <w:rFonts w:ascii="Arial" w:hAnsi="Arial" w:cs="Arial"/>
        </w:rPr>
      </w:pPr>
      <w:r w:rsidRPr="00C94591">
        <w:rPr>
          <w:rFonts w:ascii="Arial" w:hAnsi="Arial" w:cs="Arial"/>
        </w:rPr>
        <w:t xml:space="preserve">Designar como responsable del Sistema de Gestión de Seguridad y Salud en el Trabajo en la CONTRALORIA DISTRITAL DE CARTAGENA DE INDIAS, al DIRECTOR ADMINISTRATIVO Y FINANCIERO. </w:t>
      </w:r>
    </w:p>
    <w:p w:rsidR="00523D4C" w:rsidRPr="00523D4C" w:rsidRDefault="00C94591" w:rsidP="00C94591">
      <w:pPr>
        <w:pStyle w:val="Prrafodelista"/>
        <w:tabs>
          <w:tab w:val="left" w:pos="3780"/>
        </w:tabs>
        <w:ind w:left="360"/>
      </w:pPr>
      <w:r>
        <w:tab/>
      </w:r>
    </w:p>
    <w:p w:rsidR="00523D4C" w:rsidRPr="00523D4C" w:rsidRDefault="009300C4" w:rsidP="00523D4C">
      <w:pPr>
        <w:pStyle w:val="Ttulo2"/>
        <w:numPr>
          <w:ilvl w:val="1"/>
          <w:numId w:val="18"/>
        </w:numPr>
        <w:jc w:val="both"/>
        <w:rPr>
          <w:b w:val="0"/>
        </w:rPr>
      </w:pPr>
      <w:r>
        <w:t xml:space="preserve"> </w:t>
      </w:r>
      <w:bookmarkStart w:id="27" w:name="_Toc356523"/>
      <w:r w:rsidR="00523D4C" w:rsidRPr="00523D4C">
        <w:t>Ob</w:t>
      </w:r>
      <w:r w:rsidR="00523D4C">
        <w:t>ligaciones del Responsable del Sistema de Seguridad y Salud en e</w:t>
      </w:r>
      <w:r w:rsidR="00523D4C" w:rsidRPr="00523D4C">
        <w:t>l Trabajo.</w:t>
      </w:r>
      <w:bookmarkEnd w:id="27"/>
      <w:r w:rsidR="00523D4C" w:rsidRPr="00523D4C">
        <w:t xml:space="preserve"> </w:t>
      </w:r>
    </w:p>
    <w:p w:rsidR="00C94591" w:rsidRDefault="00C94591" w:rsidP="00C94591"/>
    <w:p w:rsidR="00301BF8" w:rsidRPr="00C94591" w:rsidRDefault="00301BF8" w:rsidP="00C94591">
      <w:pPr>
        <w:jc w:val="both"/>
        <w:rPr>
          <w:rFonts w:ascii="Arial" w:hAnsi="Arial" w:cs="Arial"/>
        </w:rPr>
      </w:pPr>
      <w:r w:rsidRPr="00C94591">
        <w:rPr>
          <w:rFonts w:ascii="Arial" w:hAnsi="Arial" w:cs="Arial"/>
        </w:rPr>
        <w:t>Asignar las siguientes obligaciones al responsable del Sistema de Gestión de Seguridad y Salud en el Trabajo en la CONTRALORIA DISTRITAL:</w:t>
      </w:r>
    </w:p>
    <w:p w:rsidR="00301BF8" w:rsidRPr="00301BF8" w:rsidRDefault="00301BF8" w:rsidP="00E619CF">
      <w:pPr>
        <w:pStyle w:val="Prrafodelista"/>
        <w:numPr>
          <w:ilvl w:val="0"/>
          <w:numId w:val="3"/>
        </w:numPr>
        <w:jc w:val="both"/>
        <w:rPr>
          <w:rFonts w:ascii="Arial" w:hAnsi="Arial" w:cs="Arial"/>
          <w:color w:val="000000"/>
        </w:rPr>
      </w:pPr>
      <w:r w:rsidRPr="00301BF8">
        <w:rPr>
          <w:rFonts w:ascii="Arial" w:hAnsi="Arial" w:cs="Arial"/>
          <w:color w:val="000000"/>
        </w:rPr>
        <w:t>Planear, organizar, dirigir, desarrollar e implementar el Sistema de Gestión de Seguridad y Salud en el Trabajo y la matriz de peligros, así como también realizar su evaluación como mínimo una (1) vez al año.</w:t>
      </w:r>
    </w:p>
    <w:p w:rsidR="00301BF8" w:rsidRPr="00301BF8" w:rsidRDefault="00301BF8" w:rsidP="00E619CF">
      <w:pPr>
        <w:pStyle w:val="Prrafodelista"/>
        <w:numPr>
          <w:ilvl w:val="0"/>
          <w:numId w:val="3"/>
        </w:numPr>
        <w:jc w:val="both"/>
        <w:rPr>
          <w:rFonts w:ascii="Arial" w:hAnsi="Arial" w:cs="Arial"/>
          <w:color w:val="000000"/>
        </w:rPr>
      </w:pPr>
      <w:r w:rsidRPr="00301BF8">
        <w:rPr>
          <w:rFonts w:ascii="Arial" w:hAnsi="Arial" w:cs="Arial"/>
          <w:color w:val="000000"/>
        </w:rPr>
        <w:t>Velar por el cumplimiento de los objetivos del Sistema de Gestión de la Seguridad y Salud en el Trabajo.</w:t>
      </w:r>
    </w:p>
    <w:p w:rsidR="00301BF8" w:rsidRPr="00301BF8" w:rsidRDefault="00301BF8" w:rsidP="00E619CF">
      <w:pPr>
        <w:pStyle w:val="Prrafodelista"/>
        <w:numPr>
          <w:ilvl w:val="0"/>
          <w:numId w:val="3"/>
        </w:numPr>
        <w:jc w:val="both"/>
        <w:rPr>
          <w:rFonts w:ascii="Arial" w:hAnsi="Arial" w:cs="Arial"/>
          <w:color w:val="000000"/>
        </w:rPr>
      </w:pPr>
      <w:r w:rsidRPr="00301BF8">
        <w:rPr>
          <w:rFonts w:ascii="Arial" w:hAnsi="Arial" w:cs="Arial"/>
          <w:color w:val="000000"/>
        </w:rPr>
        <w:t>Rendir cuenta a la Alta Dirección, sobre el funcionamiento y los resultados del Sistema de Gestión de Seguridad y Salud en el Trabajo.</w:t>
      </w:r>
    </w:p>
    <w:p w:rsidR="00301BF8" w:rsidRPr="00301BF8" w:rsidRDefault="00301BF8" w:rsidP="00E619CF">
      <w:pPr>
        <w:pStyle w:val="Prrafodelista"/>
        <w:numPr>
          <w:ilvl w:val="0"/>
          <w:numId w:val="3"/>
        </w:numPr>
        <w:jc w:val="both"/>
        <w:rPr>
          <w:rFonts w:ascii="Arial" w:hAnsi="Arial" w:cs="Arial"/>
          <w:color w:val="000000"/>
        </w:rPr>
      </w:pPr>
      <w:r w:rsidRPr="00301BF8">
        <w:rPr>
          <w:rFonts w:ascii="Arial" w:hAnsi="Arial" w:cs="Arial"/>
          <w:color w:val="000000"/>
        </w:rPr>
        <w:t>Asegurar medidas de divulgación y conocimiento de la Política en Seguridad y Salud en Trabajo.</w:t>
      </w:r>
    </w:p>
    <w:p w:rsidR="00301BF8" w:rsidRPr="00301BF8" w:rsidRDefault="00301BF8" w:rsidP="00E619CF">
      <w:pPr>
        <w:pStyle w:val="Prrafodelista"/>
        <w:numPr>
          <w:ilvl w:val="0"/>
          <w:numId w:val="3"/>
        </w:numPr>
        <w:jc w:val="both"/>
        <w:rPr>
          <w:rFonts w:ascii="Arial" w:hAnsi="Arial" w:cs="Arial"/>
          <w:color w:val="000000"/>
        </w:rPr>
      </w:pPr>
      <w:r w:rsidRPr="00301BF8">
        <w:rPr>
          <w:rFonts w:ascii="Arial" w:hAnsi="Arial" w:cs="Arial"/>
          <w:color w:val="000000"/>
        </w:rPr>
        <w:t xml:space="preserve">Promover la participación de todos Servidores Públicos de la CONTRALORIA DISTRITAL DE CARTAGENA en la implementación del Sistema de Gestión de Seguridad y Salud en el Trabajo. </w:t>
      </w:r>
    </w:p>
    <w:p w:rsidR="00301BF8" w:rsidRPr="00301BF8" w:rsidRDefault="00301BF8" w:rsidP="00E619CF">
      <w:pPr>
        <w:pStyle w:val="Prrafodelista"/>
        <w:numPr>
          <w:ilvl w:val="0"/>
          <w:numId w:val="3"/>
        </w:numPr>
        <w:jc w:val="both"/>
        <w:rPr>
          <w:rFonts w:ascii="Arial" w:hAnsi="Arial" w:cs="Arial"/>
          <w:color w:val="000000"/>
          <w:lang w:val="es-ES_tradnl"/>
        </w:rPr>
      </w:pPr>
      <w:r w:rsidRPr="00301BF8">
        <w:rPr>
          <w:rFonts w:ascii="Arial" w:hAnsi="Arial" w:cs="Arial"/>
          <w:color w:val="000000"/>
          <w:lang w:val="es-ES_tradnl"/>
        </w:rPr>
        <w:t xml:space="preserve">Diseñar el proceso de inducción y reinducción en Seguridad y Salud en el Trabajo. </w:t>
      </w:r>
    </w:p>
    <w:p w:rsidR="00301BF8" w:rsidRPr="00301BF8" w:rsidRDefault="00301BF8" w:rsidP="00E619CF">
      <w:pPr>
        <w:pStyle w:val="Prrafodelista"/>
        <w:numPr>
          <w:ilvl w:val="0"/>
          <w:numId w:val="3"/>
        </w:numPr>
        <w:jc w:val="both"/>
        <w:rPr>
          <w:rFonts w:ascii="Arial" w:hAnsi="Arial" w:cs="Arial"/>
          <w:color w:val="000000"/>
          <w:lang w:val="es-ES_tradnl"/>
        </w:rPr>
      </w:pPr>
      <w:r w:rsidRPr="00301BF8">
        <w:rPr>
          <w:rFonts w:ascii="Arial" w:hAnsi="Arial" w:cs="Arial"/>
          <w:color w:val="000000"/>
          <w:lang w:val="es-ES_tradnl"/>
        </w:rPr>
        <w:t>Establecer el programa de capacitación para los trabajadores, en materia de seguridad y salud en el trabajo, estableciendo las estrategias de motivación, participación y evaluación.</w:t>
      </w:r>
    </w:p>
    <w:p w:rsidR="00301BF8" w:rsidRPr="00301BF8" w:rsidRDefault="00301BF8" w:rsidP="00E619CF">
      <w:pPr>
        <w:pStyle w:val="Prrafodelista"/>
        <w:numPr>
          <w:ilvl w:val="0"/>
          <w:numId w:val="3"/>
        </w:numPr>
        <w:jc w:val="both"/>
        <w:rPr>
          <w:rFonts w:ascii="Arial" w:hAnsi="Arial" w:cs="Arial"/>
          <w:color w:val="000000"/>
          <w:lang w:val="es-ES_tradnl"/>
        </w:rPr>
      </w:pPr>
      <w:r w:rsidRPr="00301BF8">
        <w:rPr>
          <w:rFonts w:ascii="Arial" w:hAnsi="Arial" w:cs="Arial"/>
          <w:color w:val="000000"/>
          <w:lang w:val="es-ES_tradnl"/>
        </w:rPr>
        <w:t>Verificar que todos los funcionarios públicos estén protegidos por una Administradora de Riesgos Laborales y a Una Empresa Promotora de Salud.</w:t>
      </w:r>
    </w:p>
    <w:p w:rsidR="00301BF8" w:rsidRPr="00301BF8" w:rsidRDefault="00301BF8" w:rsidP="00E619CF">
      <w:pPr>
        <w:numPr>
          <w:ilvl w:val="0"/>
          <w:numId w:val="3"/>
        </w:numPr>
        <w:jc w:val="both"/>
        <w:rPr>
          <w:rFonts w:ascii="Arial" w:hAnsi="Arial" w:cs="Arial"/>
          <w:color w:val="000000"/>
        </w:rPr>
      </w:pPr>
      <w:r w:rsidRPr="00301BF8">
        <w:rPr>
          <w:rFonts w:ascii="Arial" w:hAnsi="Arial" w:cs="Arial"/>
          <w:color w:val="000000"/>
        </w:rPr>
        <w:t>Adelantar estudios de control y valoración de riesgos, proponiendo medidas de control específicas y velando por su aplicación.</w:t>
      </w:r>
    </w:p>
    <w:p w:rsidR="00301BF8" w:rsidRPr="00301BF8" w:rsidRDefault="00301BF8" w:rsidP="00E619CF">
      <w:pPr>
        <w:numPr>
          <w:ilvl w:val="0"/>
          <w:numId w:val="3"/>
        </w:numPr>
        <w:jc w:val="both"/>
        <w:rPr>
          <w:rFonts w:ascii="Arial" w:hAnsi="Arial" w:cs="Arial"/>
          <w:color w:val="000000"/>
        </w:rPr>
      </w:pPr>
      <w:r w:rsidRPr="00301BF8">
        <w:rPr>
          <w:rFonts w:ascii="Arial" w:hAnsi="Arial" w:cs="Arial"/>
          <w:color w:val="000000"/>
        </w:rPr>
        <w:t>Promover campañas de sanidad e higiene en los Servidores Públicos.</w:t>
      </w:r>
    </w:p>
    <w:p w:rsidR="00301BF8" w:rsidRPr="00301BF8" w:rsidRDefault="00301BF8" w:rsidP="00E619CF">
      <w:pPr>
        <w:numPr>
          <w:ilvl w:val="0"/>
          <w:numId w:val="3"/>
        </w:numPr>
        <w:jc w:val="both"/>
        <w:rPr>
          <w:rFonts w:ascii="Arial" w:hAnsi="Arial" w:cs="Arial"/>
          <w:color w:val="000000"/>
        </w:rPr>
      </w:pPr>
      <w:r w:rsidRPr="00301BF8">
        <w:rPr>
          <w:rFonts w:ascii="Arial" w:hAnsi="Arial" w:cs="Arial"/>
          <w:color w:val="000000"/>
        </w:rPr>
        <w:t>Realizar actividades de capacitación y educación para empleados de todos los niveles de la entidad.</w:t>
      </w:r>
    </w:p>
    <w:p w:rsidR="00301BF8" w:rsidRPr="00301BF8" w:rsidRDefault="00301BF8" w:rsidP="00E619CF">
      <w:pPr>
        <w:numPr>
          <w:ilvl w:val="0"/>
          <w:numId w:val="3"/>
        </w:numPr>
        <w:jc w:val="both"/>
        <w:rPr>
          <w:rFonts w:ascii="Arial" w:hAnsi="Arial" w:cs="Arial"/>
          <w:color w:val="000000"/>
        </w:rPr>
      </w:pPr>
      <w:r w:rsidRPr="00301BF8">
        <w:rPr>
          <w:rFonts w:ascii="Arial" w:hAnsi="Arial" w:cs="Arial"/>
          <w:color w:val="000000"/>
        </w:rPr>
        <w:t>Promover el registro y análisis actualizado del personal vinculado, accidentalidad, ausentismo, programas que se siguen, distribu</w:t>
      </w:r>
      <w:r w:rsidRPr="00301BF8">
        <w:rPr>
          <w:rFonts w:ascii="Arial" w:hAnsi="Arial" w:cs="Arial"/>
          <w:color w:val="000000"/>
        </w:rPr>
        <w:softHyphen/>
        <w:t>ción de elementos de seguridad y control, asegurándose que se cuenta con elementos de registro suficiente y adecuado.</w:t>
      </w:r>
    </w:p>
    <w:p w:rsidR="00301BF8" w:rsidRPr="00301BF8" w:rsidRDefault="00301BF8" w:rsidP="00E619CF">
      <w:pPr>
        <w:numPr>
          <w:ilvl w:val="0"/>
          <w:numId w:val="3"/>
        </w:numPr>
        <w:jc w:val="both"/>
        <w:rPr>
          <w:rFonts w:ascii="Arial" w:hAnsi="Arial" w:cs="Arial"/>
          <w:color w:val="000000"/>
        </w:rPr>
      </w:pPr>
      <w:r w:rsidRPr="00301BF8">
        <w:rPr>
          <w:rFonts w:ascii="Arial" w:hAnsi="Arial" w:cs="Arial"/>
          <w:color w:val="000000"/>
        </w:rPr>
        <w:lastRenderedPageBreak/>
        <w:t>Realizar visitas periódicas a las diferentes áreas de trabajo para supervisar los métodos de trabajo y las medidas imple</w:t>
      </w:r>
      <w:r w:rsidRPr="00301BF8">
        <w:rPr>
          <w:rFonts w:ascii="Arial" w:hAnsi="Arial" w:cs="Arial"/>
          <w:color w:val="000000"/>
        </w:rPr>
        <w:softHyphen/>
        <w:t>menta</w:t>
      </w:r>
      <w:r w:rsidRPr="00301BF8">
        <w:rPr>
          <w:rFonts w:ascii="Arial" w:hAnsi="Arial" w:cs="Arial"/>
          <w:color w:val="000000"/>
        </w:rPr>
        <w:softHyphen/>
        <w:t>das.</w:t>
      </w:r>
    </w:p>
    <w:p w:rsidR="00301BF8" w:rsidRPr="00301BF8" w:rsidRDefault="00301BF8" w:rsidP="00E619CF">
      <w:pPr>
        <w:numPr>
          <w:ilvl w:val="0"/>
          <w:numId w:val="3"/>
        </w:numPr>
        <w:jc w:val="both"/>
        <w:rPr>
          <w:rFonts w:ascii="Arial" w:hAnsi="Arial" w:cs="Arial"/>
          <w:color w:val="000000"/>
        </w:rPr>
      </w:pPr>
      <w:r w:rsidRPr="00301BF8">
        <w:rPr>
          <w:rFonts w:ascii="Arial" w:hAnsi="Arial" w:cs="Arial"/>
          <w:color w:val="000000"/>
        </w:rPr>
        <w:t>Recopilar, analizar y difundir la información suministrada por los funcionarios respecto a las actividades adelantadas en el cumplimiento del Sistema.</w:t>
      </w:r>
    </w:p>
    <w:p w:rsidR="00301BF8" w:rsidRPr="00301BF8" w:rsidRDefault="00301BF8" w:rsidP="00E619CF">
      <w:pPr>
        <w:numPr>
          <w:ilvl w:val="0"/>
          <w:numId w:val="3"/>
        </w:numPr>
        <w:jc w:val="both"/>
        <w:rPr>
          <w:rFonts w:ascii="Arial" w:hAnsi="Arial" w:cs="Arial"/>
          <w:color w:val="000000"/>
        </w:rPr>
      </w:pPr>
      <w:r w:rsidRPr="00301BF8">
        <w:rPr>
          <w:rFonts w:ascii="Arial" w:hAnsi="Arial" w:cs="Arial"/>
          <w:color w:val="000000"/>
        </w:rPr>
        <w:t>Formar y coordinar las brigadas de emergencia.</w:t>
      </w:r>
    </w:p>
    <w:p w:rsidR="00301BF8" w:rsidRPr="00301BF8" w:rsidRDefault="00301BF8" w:rsidP="00E619CF">
      <w:pPr>
        <w:numPr>
          <w:ilvl w:val="0"/>
          <w:numId w:val="3"/>
        </w:numPr>
        <w:jc w:val="both"/>
        <w:rPr>
          <w:rFonts w:ascii="Arial" w:hAnsi="Arial" w:cs="Arial"/>
          <w:color w:val="000000"/>
        </w:rPr>
      </w:pPr>
      <w:r w:rsidRPr="00301BF8">
        <w:rPr>
          <w:rFonts w:ascii="Arial" w:hAnsi="Arial" w:cs="Arial"/>
          <w:color w:val="000000"/>
        </w:rPr>
        <w:t>Analizar los exámenes de ingreso, egreso y periódicos de acuerdo a los objetivos del sistema, evaluando la pertinencia de pruebas realizadas.</w:t>
      </w:r>
    </w:p>
    <w:p w:rsidR="00301BF8" w:rsidRPr="00301BF8" w:rsidRDefault="00301BF8" w:rsidP="00E619CF">
      <w:pPr>
        <w:numPr>
          <w:ilvl w:val="0"/>
          <w:numId w:val="3"/>
        </w:numPr>
        <w:jc w:val="both"/>
        <w:rPr>
          <w:rFonts w:ascii="Arial" w:hAnsi="Arial" w:cs="Arial"/>
          <w:color w:val="000000"/>
        </w:rPr>
      </w:pPr>
      <w:r w:rsidRPr="00301BF8">
        <w:rPr>
          <w:rFonts w:ascii="Arial" w:hAnsi="Arial" w:cs="Arial"/>
          <w:color w:val="000000"/>
        </w:rPr>
        <w:t>Promover la formación y funcionamiento del comité paritario de Seguridad y Salud en el Trabajo – COPASST.</w:t>
      </w:r>
    </w:p>
    <w:p w:rsidR="00301BF8" w:rsidRPr="00301BF8" w:rsidRDefault="00301BF8" w:rsidP="00E619CF">
      <w:pPr>
        <w:numPr>
          <w:ilvl w:val="0"/>
          <w:numId w:val="3"/>
        </w:numPr>
        <w:jc w:val="both"/>
        <w:rPr>
          <w:rFonts w:ascii="Arial" w:hAnsi="Arial" w:cs="Arial"/>
          <w:color w:val="000000"/>
        </w:rPr>
      </w:pPr>
      <w:r w:rsidRPr="00301BF8">
        <w:rPr>
          <w:rFonts w:ascii="Arial" w:hAnsi="Arial" w:cs="Arial"/>
          <w:color w:val="000000"/>
        </w:rPr>
        <w:t xml:space="preserve">Reportar a la ARL a la que se encuentre afiliada la entidad los accidentes, incidentes y enfermedades laborales dentro de los dos días hábiles siguientes y registrar las actividades desarrolladas dentro del sistema de gestión y llevar las respectivas estadísticas de cada situación. </w:t>
      </w:r>
    </w:p>
    <w:p w:rsidR="00301BF8" w:rsidRPr="00301BF8" w:rsidRDefault="00301BF8" w:rsidP="00E619CF">
      <w:pPr>
        <w:numPr>
          <w:ilvl w:val="0"/>
          <w:numId w:val="3"/>
        </w:numPr>
        <w:jc w:val="both"/>
        <w:rPr>
          <w:rFonts w:ascii="Arial" w:hAnsi="Arial" w:cs="Arial"/>
          <w:color w:val="000000"/>
        </w:rPr>
      </w:pPr>
      <w:r w:rsidRPr="00301BF8">
        <w:rPr>
          <w:rFonts w:ascii="Arial" w:hAnsi="Arial" w:cs="Arial"/>
          <w:color w:val="000000"/>
        </w:rPr>
        <w:t>Procurar el cuidado integral de su salud.</w:t>
      </w:r>
    </w:p>
    <w:p w:rsidR="00301BF8" w:rsidRPr="00301BF8" w:rsidRDefault="00301BF8" w:rsidP="00E619CF">
      <w:pPr>
        <w:numPr>
          <w:ilvl w:val="0"/>
          <w:numId w:val="3"/>
        </w:numPr>
        <w:jc w:val="both"/>
        <w:rPr>
          <w:rFonts w:ascii="Arial" w:hAnsi="Arial" w:cs="Arial"/>
          <w:color w:val="000000"/>
        </w:rPr>
      </w:pPr>
      <w:r w:rsidRPr="00301BF8">
        <w:rPr>
          <w:rFonts w:ascii="Arial" w:hAnsi="Arial" w:cs="Arial"/>
          <w:color w:val="000000"/>
        </w:rPr>
        <w:t>Suministrar información clara, veraz y completa sobre su estado de salud.</w:t>
      </w:r>
    </w:p>
    <w:p w:rsidR="00301BF8" w:rsidRPr="00301BF8" w:rsidRDefault="00301BF8" w:rsidP="00E619CF">
      <w:pPr>
        <w:numPr>
          <w:ilvl w:val="0"/>
          <w:numId w:val="3"/>
        </w:numPr>
        <w:jc w:val="both"/>
        <w:rPr>
          <w:rFonts w:ascii="Arial" w:hAnsi="Arial" w:cs="Arial"/>
          <w:color w:val="000000"/>
        </w:rPr>
      </w:pPr>
      <w:r w:rsidRPr="00301BF8">
        <w:rPr>
          <w:rFonts w:ascii="Arial" w:hAnsi="Arial" w:cs="Arial"/>
          <w:color w:val="000000"/>
        </w:rPr>
        <w:t>Cumplir las normas, reglamentos e instrucciones del Sistema de Gestión de la Seguridad y Salud en el Trabajo de la CONTRALORIA DISTRITAL DE CARTAGENA DE INDIAS.</w:t>
      </w:r>
    </w:p>
    <w:p w:rsidR="00301BF8" w:rsidRPr="00301BF8" w:rsidRDefault="00301BF8" w:rsidP="00E619CF">
      <w:pPr>
        <w:numPr>
          <w:ilvl w:val="0"/>
          <w:numId w:val="3"/>
        </w:numPr>
        <w:jc w:val="both"/>
        <w:rPr>
          <w:rFonts w:ascii="Arial" w:hAnsi="Arial" w:cs="Arial"/>
          <w:color w:val="000000"/>
        </w:rPr>
      </w:pPr>
      <w:r w:rsidRPr="00301BF8">
        <w:rPr>
          <w:rFonts w:ascii="Arial" w:hAnsi="Arial" w:cs="Arial"/>
          <w:color w:val="000000"/>
        </w:rPr>
        <w:t>Informar oportunamente al empleador acerca de los peligros y riesgos latentes en su sitio de trabajo.</w:t>
      </w:r>
    </w:p>
    <w:p w:rsidR="00301BF8" w:rsidRDefault="00301BF8" w:rsidP="00E619CF">
      <w:pPr>
        <w:pStyle w:val="Prrafodelista"/>
        <w:numPr>
          <w:ilvl w:val="0"/>
          <w:numId w:val="3"/>
        </w:numPr>
        <w:jc w:val="both"/>
        <w:rPr>
          <w:rFonts w:ascii="Arial" w:hAnsi="Arial" w:cs="Arial"/>
          <w:color w:val="000000"/>
          <w:lang w:val="es-ES_tradnl"/>
        </w:rPr>
      </w:pPr>
      <w:r w:rsidRPr="00301BF8">
        <w:rPr>
          <w:rFonts w:ascii="Arial" w:hAnsi="Arial" w:cs="Arial"/>
          <w:color w:val="000000"/>
          <w:lang w:val="es-ES_tradnl"/>
        </w:rPr>
        <w:t>Participar en las actividades de capacitación en seguridad y salud en el trabajo definido en el plan de capacitación del SG–SST.</w:t>
      </w:r>
    </w:p>
    <w:p w:rsidR="00301BF8" w:rsidRDefault="00301BF8" w:rsidP="00301BF8">
      <w:pPr>
        <w:jc w:val="both"/>
        <w:rPr>
          <w:rFonts w:ascii="Arial" w:hAnsi="Arial" w:cs="Arial"/>
          <w:b/>
          <w:color w:val="000000"/>
        </w:rPr>
      </w:pPr>
    </w:p>
    <w:p w:rsidR="00523D4C" w:rsidRDefault="009300C4" w:rsidP="00523D4C">
      <w:pPr>
        <w:pStyle w:val="Ttulo2"/>
        <w:numPr>
          <w:ilvl w:val="1"/>
          <w:numId w:val="18"/>
        </w:numPr>
        <w:jc w:val="both"/>
      </w:pPr>
      <w:r>
        <w:t xml:space="preserve"> </w:t>
      </w:r>
      <w:bookmarkStart w:id="28" w:name="_Toc356524"/>
      <w:r>
        <w:t>Responsabilidades de l</w:t>
      </w:r>
      <w:r w:rsidR="00523D4C" w:rsidRPr="00301BF8">
        <w:t xml:space="preserve">os Servidores </w:t>
      </w:r>
      <w:r w:rsidR="003132CC" w:rsidRPr="00301BF8">
        <w:t>Públicos</w:t>
      </w:r>
      <w:r>
        <w:t xml:space="preserve"> del Nivel Directivo, Asesor y Coordinadores de Grupos Internos d</w:t>
      </w:r>
      <w:r w:rsidR="00523D4C" w:rsidRPr="00301BF8">
        <w:t>e Trabajo</w:t>
      </w:r>
      <w:r w:rsidR="00301BF8" w:rsidRPr="00301BF8">
        <w:t>.</w:t>
      </w:r>
      <w:bookmarkEnd w:id="28"/>
      <w:r w:rsidR="00301BF8" w:rsidRPr="00301BF8">
        <w:t xml:space="preserve"> </w:t>
      </w:r>
    </w:p>
    <w:p w:rsidR="001B15F0" w:rsidRDefault="001B15F0" w:rsidP="001B15F0">
      <w:pPr>
        <w:jc w:val="both"/>
        <w:rPr>
          <w:rFonts w:ascii="Arial" w:hAnsi="Arial" w:cs="Arial"/>
        </w:rPr>
      </w:pPr>
    </w:p>
    <w:p w:rsidR="00301BF8" w:rsidRPr="001B15F0" w:rsidRDefault="00301BF8" w:rsidP="001B15F0">
      <w:pPr>
        <w:jc w:val="both"/>
        <w:rPr>
          <w:rFonts w:ascii="Arial" w:hAnsi="Arial" w:cs="Arial"/>
        </w:rPr>
      </w:pPr>
      <w:r w:rsidRPr="001B15F0">
        <w:rPr>
          <w:rFonts w:ascii="Arial" w:hAnsi="Arial" w:cs="Arial"/>
        </w:rPr>
        <w:t>Asignar a los Servidores Públicos del Nivel Directivo, Asesores, Coordinadores de Grupos Internos de Trabajo, las siguientes responsabilidades dentro del Sistema de Gestión de Seguridad y Salud en el Trabajo:</w:t>
      </w:r>
    </w:p>
    <w:p w:rsidR="00301BF8" w:rsidRPr="00301BF8" w:rsidRDefault="00301BF8" w:rsidP="00E619CF">
      <w:pPr>
        <w:pStyle w:val="Prrafodelista"/>
        <w:numPr>
          <w:ilvl w:val="0"/>
          <w:numId w:val="4"/>
        </w:numPr>
        <w:jc w:val="both"/>
        <w:rPr>
          <w:rFonts w:ascii="Arial" w:hAnsi="Arial" w:cs="Arial"/>
          <w:color w:val="000000"/>
        </w:rPr>
      </w:pPr>
      <w:r w:rsidRPr="00301BF8">
        <w:rPr>
          <w:rFonts w:ascii="Arial" w:hAnsi="Arial" w:cs="Arial"/>
          <w:color w:val="000000"/>
        </w:rPr>
        <w:t>Garantizar que los servidores de la Planta de Empleo de la CONTRALORIA DISTRITAL DE CARTAGENA DE INDIAS y contratistas, den cumplimiento a las normas de Seguridad y Salud en el Trabajo.</w:t>
      </w:r>
    </w:p>
    <w:p w:rsidR="00301BF8" w:rsidRPr="00301BF8" w:rsidRDefault="00301BF8" w:rsidP="00E619CF">
      <w:pPr>
        <w:pStyle w:val="Prrafodelista"/>
        <w:numPr>
          <w:ilvl w:val="0"/>
          <w:numId w:val="4"/>
        </w:numPr>
        <w:jc w:val="both"/>
        <w:rPr>
          <w:rFonts w:ascii="Arial" w:hAnsi="Arial" w:cs="Arial"/>
          <w:color w:val="000000"/>
        </w:rPr>
      </w:pPr>
      <w:r w:rsidRPr="00301BF8">
        <w:rPr>
          <w:rFonts w:ascii="Arial" w:hAnsi="Arial" w:cs="Arial"/>
          <w:color w:val="000000"/>
        </w:rPr>
        <w:t>Asegurar la participación de su equipo de trabajo en las actividades y capacitaciones del Sistema de Seguridad y Salud en el Trabajo.</w:t>
      </w:r>
    </w:p>
    <w:p w:rsidR="00301BF8" w:rsidRPr="00301BF8" w:rsidRDefault="00301BF8" w:rsidP="00E619CF">
      <w:pPr>
        <w:pStyle w:val="Prrafodelista"/>
        <w:numPr>
          <w:ilvl w:val="0"/>
          <w:numId w:val="4"/>
        </w:numPr>
        <w:jc w:val="both"/>
        <w:rPr>
          <w:rFonts w:ascii="Arial" w:hAnsi="Arial" w:cs="Arial"/>
          <w:color w:val="000000"/>
        </w:rPr>
      </w:pPr>
      <w:r w:rsidRPr="00301BF8">
        <w:rPr>
          <w:rFonts w:ascii="Arial" w:hAnsi="Arial" w:cs="Arial"/>
          <w:color w:val="000000"/>
        </w:rPr>
        <w:t>Velar por el cumplimiento de las políticas, metas y objetivos del Sistema de Gestión de Seguridad y Salud en el Trabajo.</w:t>
      </w:r>
    </w:p>
    <w:p w:rsidR="00301BF8" w:rsidRPr="00301BF8" w:rsidRDefault="00301BF8" w:rsidP="00E619CF">
      <w:pPr>
        <w:pStyle w:val="Prrafodelista"/>
        <w:numPr>
          <w:ilvl w:val="0"/>
          <w:numId w:val="4"/>
        </w:numPr>
        <w:jc w:val="both"/>
        <w:rPr>
          <w:rFonts w:ascii="Arial" w:hAnsi="Arial" w:cs="Arial"/>
          <w:color w:val="000000"/>
        </w:rPr>
      </w:pPr>
      <w:r w:rsidRPr="00301BF8">
        <w:rPr>
          <w:rFonts w:ascii="Arial" w:hAnsi="Arial" w:cs="Arial"/>
          <w:color w:val="000000"/>
        </w:rPr>
        <w:t>Reportar oportunamente todo incidente o accidente comunicado por los funcionarios que tenga a su cargo.</w:t>
      </w:r>
    </w:p>
    <w:p w:rsidR="00301BF8" w:rsidRPr="00301BF8" w:rsidRDefault="00301BF8" w:rsidP="00E619CF">
      <w:pPr>
        <w:pStyle w:val="Prrafodelista"/>
        <w:numPr>
          <w:ilvl w:val="0"/>
          <w:numId w:val="4"/>
        </w:numPr>
        <w:jc w:val="both"/>
        <w:rPr>
          <w:rFonts w:ascii="Arial" w:hAnsi="Arial" w:cs="Arial"/>
          <w:color w:val="000000"/>
        </w:rPr>
      </w:pPr>
      <w:r w:rsidRPr="00301BF8">
        <w:rPr>
          <w:rFonts w:ascii="Arial" w:hAnsi="Arial" w:cs="Arial"/>
          <w:color w:val="000000"/>
        </w:rPr>
        <w:t>Promover adecuadamente el trabajo seguro y el cuidado integral de los servidores públicos a su cargo.</w:t>
      </w:r>
    </w:p>
    <w:p w:rsidR="00301BF8" w:rsidRPr="00301BF8" w:rsidRDefault="00301BF8" w:rsidP="00E619CF">
      <w:pPr>
        <w:pStyle w:val="Prrafodelista"/>
        <w:numPr>
          <w:ilvl w:val="0"/>
          <w:numId w:val="4"/>
        </w:numPr>
        <w:jc w:val="both"/>
        <w:rPr>
          <w:rFonts w:ascii="Arial" w:hAnsi="Arial" w:cs="Arial"/>
          <w:color w:val="000000"/>
          <w:lang w:val="es-ES_tradnl"/>
        </w:rPr>
      </w:pPr>
      <w:r w:rsidRPr="00301BF8">
        <w:rPr>
          <w:rFonts w:ascii="Arial" w:hAnsi="Arial" w:cs="Arial"/>
          <w:color w:val="000000"/>
          <w:lang w:val="es-ES_tradnl"/>
        </w:rPr>
        <w:lastRenderedPageBreak/>
        <w:t>Informar oportunamente al Comité Paritario de Seguridad y Salud en el Trabajo – COPASST acerca de los peligros y riesgos latentes en su sitio de trabajo.</w:t>
      </w:r>
    </w:p>
    <w:p w:rsidR="00301BF8" w:rsidRPr="00301BF8" w:rsidRDefault="00301BF8" w:rsidP="00E619CF">
      <w:pPr>
        <w:pStyle w:val="Prrafodelista"/>
        <w:numPr>
          <w:ilvl w:val="0"/>
          <w:numId w:val="4"/>
        </w:numPr>
        <w:jc w:val="both"/>
        <w:rPr>
          <w:rFonts w:ascii="Arial" w:hAnsi="Arial" w:cs="Arial"/>
          <w:color w:val="000000"/>
          <w:lang w:val="es-ES_tradnl"/>
        </w:rPr>
      </w:pPr>
      <w:r w:rsidRPr="00301BF8">
        <w:rPr>
          <w:rFonts w:ascii="Arial" w:hAnsi="Arial" w:cs="Arial"/>
          <w:color w:val="000000"/>
          <w:lang w:val="es-ES_tradnl"/>
        </w:rPr>
        <w:t xml:space="preserve">Participar activamente en la prevención, reporte e investigación de incidentes o accidentes de trabajo. </w:t>
      </w:r>
    </w:p>
    <w:p w:rsidR="00301BF8" w:rsidRPr="00301BF8" w:rsidRDefault="00301BF8" w:rsidP="00E619CF">
      <w:pPr>
        <w:pStyle w:val="Prrafodelista"/>
        <w:numPr>
          <w:ilvl w:val="0"/>
          <w:numId w:val="4"/>
        </w:numPr>
        <w:jc w:val="both"/>
        <w:rPr>
          <w:rFonts w:ascii="Arial" w:hAnsi="Arial" w:cs="Arial"/>
          <w:color w:val="000000"/>
          <w:lang w:val="es-ES_tradnl"/>
        </w:rPr>
      </w:pPr>
      <w:r w:rsidRPr="00301BF8">
        <w:rPr>
          <w:rFonts w:ascii="Arial" w:hAnsi="Arial" w:cs="Arial"/>
          <w:color w:val="000000"/>
          <w:lang w:val="es-ES_tradnl"/>
        </w:rPr>
        <w:t xml:space="preserve">Reportar actos y condiciones inseguras al COPASST. </w:t>
      </w:r>
    </w:p>
    <w:p w:rsidR="00301BF8" w:rsidRPr="00301BF8" w:rsidRDefault="00301BF8" w:rsidP="00E619CF">
      <w:pPr>
        <w:pStyle w:val="Prrafodelista"/>
        <w:numPr>
          <w:ilvl w:val="0"/>
          <w:numId w:val="4"/>
        </w:numPr>
        <w:jc w:val="both"/>
        <w:rPr>
          <w:rFonts w:ascii="Arial" w:hAnsi="Arial" w:cs="Arial"/>
          <w:color w:val="000000"/>
          <w:lang w:val="es-ES_tradnl"/>
        </w:rPr>
      </w:pPr>
      <w:r w:rsidRPr="00301BF8">
        <w:rPr>
          <w:rFonts w:ascii="Arial" w:hAnsi="Arial" w:cs="Arial"/>
          <w:color w:val="000000"/>
          <w:lang w:val="es-ES_tradnl"/>
        </w:rPr>
        <w:t>Procurar el cuidado integral de su salud.</w:t>
      </w:r>
    </w:p>
    <w:p w:rsidR="00301BF8" w:rsidRPr="00301BF8" w:rsidRDefault="00301BF8" w:rsidP="00E619CF">
      <w:pPr>
        <w:pStyle w:val="Prrafodelista"/>
        <w:numPr>
          <w:ilvl w:val="0"/>
          <w:numId w:val="4"/>
        </w:numPr>
        <w:jc w:val="both"/>
        <w:rPr>
          <w:rFonts w:ascii="Arial" w:hAnsi="Arial" w:cs="Arial"/>
          <w:color w:val="000000"/>
          <w:lang w:val="es-ES_tradnl"/>
        </w:rPr>
      </w:pPr>
      <w:r w:rsidRPr="00301BF8">
        <w:rPr>
          <w:rFonts w:ascii="Arial" w:hAnsi="Arial" w:cs="Arial"/>
          <w:color w:val="000000"/>
          <w:lang w:val="es-ES_tradnl"/>
        </w:rPr>
        <w:t>Suministrar información clara, veraz y completa sobre su estado de salud.</w:t>
      </w:r>
    </w:p>
    <w:p w:rsidR="00301BF8" w:rsidRPr="00301BF8" w:rsidRDefault="00301BF8" w:rsidP="00E619CF">
      <w:pPr>
        <w:pStyle w:val="Prrafodelista"/>
        <w:numPr>
          <w:ilvl w:val="0"/>
          <w:numId w:val="4"/>
        </w:numPr>
        <w:jc w:val="both"/>
        <w:rPr>
          <w:rFonts w:ascii="Arial" w:hAnsi="Arial" w:cs="Arial"/>
          <w:color w:val="000000"/>
          <w:lang w:val="es-ES_tradnl"/>
        </w:rPr>
      </w:pPr>
      <w:r w:rsidRPr="00301BF8">
        <w:rPr>
          <w:rFonts w:ascii="Arial" w:hAnsi="Arial" w:cs="Arial"/>
          <w:color w:val="000000"/>
          <w:lang w:val="es-ES_tradnl"/>
        </w:rPr>
        <w:t>Cumplir las normas, reglamentos e instrucciones del Sistema de Gestión de la Seguridad y Salud en el Trabajo de la CONTRALORIA DISTRITAL DE CARTAGENA DE INDIAS.</w:t>
      </w:r>
    </w:p>
    <w:p w:rsidR="00301BF8" w:rsidRPr="00301BF8" w:rsidRDefault="00301BF8" w:rsidP="00E619CF">
      <w:pPr>
        <w:pStyle w:val="Prrafodelista"/>
        <w:numPr>
          <w:ilvl w:val="0"/>
          <w:numId w:val="4"/>
        </w:numPr>
        <w:jc w:val="both"/>
        <w:rPr>
          <w:rFonts w:ascii="Arial" w:hAnsi="Arial" w:cs="Arial"/>
          <w:color w:val="000000"/>
        </w:rPr>
      </w:pPr>
      <w:r w:rsidRPr="00301BF8">
        <w:rPr>
          <w:rFonts w:ascii="Arial" w:hAnsi="Arial" w:cs="Arial"/>
          <w:color w:val="000000"/>
        </w:rPr>
        <w:t xml:space="preserve">Participar en las actividades, capacitaciones, inducción y reinducción en Seguridad y Salud en el Trabajo, definidas en el Plan de Capacitación del Sistema de Seguridad y Salud en el Trabajo. </w:t>
      </w:r>
    </w:p>
    <w:p w:rsidR="00301BF8" w:rsidRPr="00301BF8" w:rsidRDefault="00301BF8" w:rsidP="00301BF8">
      <w:pPr>
        <w:pStyle w:val="Prrafodelista"/>
        <w:ind w:left="720"/>
        <w:jc w:val="both"/>
        <w:rPr>
          <w:rFonts w:ascii="Arial" w:hAnsi="Arial" w:cs="Arial"/>
          <w:noProof/>
        </w:rPr>
      </w:pPr>
    </w:p>
    <w:p w:rsidR="003132CC" w:rsidRDefault="009300C4" w:rsidP="009300C4">
      <w:pPr>
        <w:pStyle w:val="Ttulo2"/>
        <w:numPr>
          <w:ilvl w:val="1"/>
          <w:numId w:val="18"/>
        </w:numPr>
        <w:tabs>
          <w:tab w:val="left" w:pos="567"/>
        </w:tabs>
        <w:jc w:val="both"/>
      </w:pPr>
      <w:r>
        <w:t xml:space="preserve"> </w:t>
      </w:r>
      <w:bookmarkStart w:id="29" w:name="_Toc356525"/>
      <w:r w:rsidR="003132CC">
        <w:t>Responsabilidades de l</w:t>
      </w:r>
      <w:r w:rsidR="003132CC" w:rsidRPr="00523D4C">
        <w:t>os Servidores Públicos</w:t>
      </w:r>
      <w:r w:rsidR="003132CC">
        <w:t xml:space="preserve"> d</w:t>
      </w:r>
      <w:r w:rsidR="003132CC" w:rsidRPr="00523D4C">
        <w:t xml:space="preserve">el Nivel Profesional, Técnico, Asistencial </w:t>
      </w:r>
      <w:r w:rsidR="003132CC">
        <w:t>y</w:t>
      </w:r>
      <w:r w:rsidR="003132CC" w:rsidRPr="00523D4C">
        <w:t xml:space="preserve"> Contratistas.</w:t>
      </w:r>
      <w:bookmarkEnd w:id="29"/>
      <w:r w:rsidR="003132CC" w:rsidRPr="00523D4C">
        <w:t xml:space="preserve"> </w:t>
      </w:r>
    </w:p>
    <w:p w:rsidR="001B15F0" w:rsidRPr="001B15F0" w:rsidRDefault="001B15F0" w:rsidP="001B15F0"/>
    <w:p w:rsidR="00301BF8" w:rsidRPr="001B15F0" w:rsidRDefault="00301BF8" w:rsidP="001B15F0">
      <w:pPr>
        <w:jc w:val="both"/>
        <w:rPr>
          <w:rFonts w:ascii="Arial" w:hAnsi="Arial" w:cs="Arial"/>
        </w:rPr>
      </w:pPr>
      <w:r w:rsidRPr="001B15F0">
        <w:rPr>
          <w:rFonts w:ascii="Arial" w:hAnsi="Arial" w:cs="Arial"/>
        </w:rPr>
        <w:t xml:space="preserve">Asignar a los Servidores Públicos del Nivel Profesional, Técnico, Asistencial y Contratistas, las siguientes responsabilidades dentro del Sistema de Seguridad y Salud en el Trabajo: </w:t>
      </w:r>
    </w:p>
    <w:p w:rsidR="00301BF8" w:rsidRPr="00301BF8" w:rsidRDefault="00301BF8" w:rsidP="00E619CF">
      <w:pPr>
        <w:pStyle w:val="Prrafodelista"/>
        <w:numPr>
          <w:ilvl w:val="0"/>
          <w:numId w:val="5"/>
        </w:numPr>
        <w:jc w:val="both"/>
        <w:rPr>
          <w:rFonts w:ascii="Arial" w:hAnsi="Arial" w:cs="Arial"/>
          <w:color w:val="000000"/>
        </w:rPr>
      </w:pPr>
      <w:r w:rsidRPr="00301BF8">
        <w:rPr>
          <w:rFonts w:ascii="Arial" w:hAnsi="Arial" w:cs="Arial"/>
          <w:color w:val="000000"/>
        </w:rPr>
        <w:t>Procurar el cuidado integral de su salud.</w:t>
      </w:r>
    </w:p>
    <w:p w:rsidR="00301BF8" w:rsidRPr="00301BF8" w:rsidRDefault="00301BF8" w:rsidP="00E619CF">
      <w:pPr>
        <w:pStyle w:val="Prrafodelista"/>
        <w:numPr>
          <w:ilvl w:val="0"/>
          <w:numId w:val="5"/>
        </w:numPr>
        <w:jc w:val="both"/>
        <w:rPr>
          <w:rFonts w:ascii="Arial" w:hAnsi="Arial" w:cs="Arial"/>
          <w:color w:val="000000"/>
        </w:rPr>
      </w:pPr>
      <w:r w:rsidRPr="00301BF8">
        <w:rPr>
          <w:rFonts w:ascii="Arial" w:hAnsi="Arial" w:cs="Arial"/>
          <w:color w:val="000000"/>
        </w:rPr>
        <w:t>Suministrar información clara, veraz, oportuna y completa sobre su estado de salud.</w:t>
      </w:r>
    </w:p>
    <w:p w:rsidR="00301BF8" w:rsidRPr="00301BF8" w:rsidRDefault="00301BF8" w:rsidP="00E619CF">
      <w:pPr>
        <w:pStyle w:val="Prrafodelista"/>
        <w:numPr>
          <w:ilvl w:val="0"/>
          <w:numId w:val="5"/>
        </w:numPr>
        <w:jc w:val="both"/>
        <w:rPr>
          <w:rFonts w:ascii="Arial" w:hAnsi="Arial" w:cs="Arial"/>
          <w:color w:val="000000"/>
        </w:rPr>
      </w:pPr>
      <w:r w:rsidRPr="00301BF8">
        <w:rPr>
          <w:rFonts w:ascii="Arial" w:hAnsi="Arial" w:cs="Arial"/>
          <w:color w:val="000000"/>
        </w:rPr>
        <w:t>Cumplir las normas, reglamentos e instrucciones del Sistema de Gestión de la Seguridad y Salud en el Trabajo de la entidad</w:t>
      </w:r>
    </w:p>
    <w:p w:rsidR="00301BF8" w:rsidRPr="00301BF8" w:rsidRDefault="00301BF8" w:rsidP="00E619CF">
      <w:pPr>
        <w:pStyle w:val="Prrafodelista"/>
        <w:numPr>
          <w:ilvl w:val="0"/>
          <w:numId w:val="5"/>
        </w:numPr>
        <w:jc w:val="both"/>
        <w:rPr>
          <w:rFonts w:ascii="Arial" w:hAnsi="Arial" w:cs="Arial"/>
          <w:color w:val="000000"/>
          <w:lang w:val="es-ES_tradnl"/>
        </w:rPr>
      </w:pPr>
      <w:r w:rsidRPr="00301BF8">
        <w:rPr>
          <w:rFonts w:ascii="Arial" w:hAnsi="Arial" w:cs="Arial"/>
          <w:color w:val="000000"/>
        </w:rPr>
        <w:t xml:space="preserve">Informar </w:t>
      </w:r>
      <w:r w:rsidRPr="00301BF8">
        <w:rPr>
          <w:rFonts w:ascii="Arial" w:hAnsi="Arial" w:cs="Arial"/>
          <w:color w:val="000000"/>
          <w:lang w:val="es-ES_tradnl"/>
        </w:rPr>
        <w:t>oportunamente al empleador acerca de los peligros y riesgos latentes en su sitio de trabajo.</w:t>
      </w:r>
    </w:p>
    <w:p w:rsidR="00301BF8" w:rsidRPr="00301BF8" w:rsidRDefault="00301BF8" w:rsidP="00E619CF">
      <w:pPr>
        <w:pStyle w:val="Prrafodelista"/>
        <w:numPr>
          <w:ilvl w:val="0"/>
          <w:numId w:val="5"/>
        </w:numPr>
        <w:jc w:val="both"/>
        <w:rPr>
          <w:rFonts w:ascii="Arial" w:hAnsi="Arial" w:cs="Arial"/>
          <w:color w:val="000000"/>
        </w:rPr>
      </w:pPr>
      <w:r w:rsidRPr="00301BF8">
        <w:rPr>
          <w:rFonts w:ascii="Arial" w:hAnsi="Arial" w:cs="Arial"/>
          <w:color w:val="000000"/>
        </w:rPr>
        <w:t>Participar en las actividades de capacitación en Seguridad y Salud en el Trabajo definido en el plan de capacitación.</w:t>
      </w:r>
    </w:p>
    <w:p w:rsidR="00301BF8" w:rsidRPr="00301BF8" w:rsidRDefault="00301BF8" w:rsidP="00E619CF">
      <w:pPr>
        <w:pStyle w:val="Prrafodelista"/>
        <w:numPr>
          <w:ilvl w:val="0"/>
          <w:numId w:val="5"/>
        </w:numPr>
        <w:jc w:val="both"/>
        <w:rPr>
          <w:rFonts w:ascii="Arial" w:hAnsi="Arial" w:cs="Arial"/>
          <w:color w:val="000000"/>
        </w:rPr>
      </w:pPr>
      <w:r w:rsidRPr="00301BF8">
        <w:rPr>
          <w:rFonts w:ascii="Arial" w:hAnsi="Arial" w:cs="Arial"/>
          <w:color w:val="000000"/>
        </w:rPr>
        <w:t>Participar y contribuir al cumplimiento de los objetivos del Sistema de Gestión de Seguridad y Salud en el Trabajo.</w:t>
      </w:r>
    </w:p>
    <w:p w:rsidR="00301BF8" w:rsidRPr="00301BF8" w:rsidRDefault="00301BF8" w:rsidP="00E619CF">
      <w:pPr>
        <w:pStyle w:val="Prrafodelista"/>
        <w:numPr>
          <w:ilvl w:val="0"/>
          <w:numId w:val="5"/>
        </w:numPr>
        <w:jc w:val="both"/>
        <w:rPr>
          <w:rFonts w:ascii="Arial" w:hAnsi="Arial" w:cs="Arial"/>
          <w:color w:val="000000"/>
        </w:rPr>
      </w:pPr>
      <w:r w:rsidRPr="00301BF8">
        <w:rPr>
          <w:rFonts w:ascii="Arial" w:hAnsi="Arial" w:cs="Arial"/>
          <w:color w:val="000000"/>
        </w:rPr>
        <w:t>Conocer y tener clara la política de Seguridad y Salud en el Trabajo</w:t>
      </w:r>
    </w:p>
    <w:p w:rsidR="00301BF8" w:rsidRPr="00301BF8" w:rsidRDefault="00301BF8" w:rsidP="00E619CF">
      <w:pPr>
        <w:pStyle w:val="Prrafodelista"/>
        <w:numPr>
          <w:ilvl w:val="0"/>
          <w:numId w:val="5"/>
        </w:numPr>
        <w:jc w:val="both"/>
        <w:rPr>
          <w:rFonts w:ascii="Arial" w:hAnsi="Arial" w:cs="Arial"/>
          <w:color w:val="000000"/>
        </w:rPr>
      </w:pPr>
      <w:r w:rsidRPr="00301BF8">
        <w:rPr>
          <w:rFonts w:ascii="Arial" w:hAnsi="Arial" w:cs="Arial"/>
          <w:color w:val="000000"/>
        </w:rPr>
        <w:t>Participar en la prevención de los riesgos laborales a través del Comité Paritario de Seguridad y Salud en el Trabajo COPASST.</w:t>
      </w:r>
    </w:p>
    <w:p w:rsidR="00301BF8" w:rsidRPr="00301BF8" w:rsidRDefault="00301BF8" w:rsidP="00E619CF">
      <w:pPr>
        <w:pStyle w:val="Prrafodelista"/>
        <w:numPr>
          <w:ilvl w:val="0"/>
          <w:numId w:val="5"/>
        </w:numPr>
        <w:jc w:val="both"/>
        <w:rPr>
          <w:rFonts w:ascii="Arial" w:hAnsi="Arial" w:cs="Arial"/>
          <w:color w:val="000000"/>
        </w:rPr>
      </w:pPr>
      <w:r w:rsidRPr="00301BF8">
        <w:rPr>
          <w:rFonts w:ascii="Arial" w:hAnsi="Arial" w:cs="Arial"/>
          <w:color w:val="000000"/>
        </w:rPr>
        <w:t>Informar inmediatamente la ocurrencia de un accidente o incidente.</w:t>
      </w:r>
    </w:p>
    <w:p w:rsidR="00301BF8" w:rsidRPr="00301BF8" w:rsidRDefault="00301BF8" w:rsidP="00E619CF">
      <w:pPr>
        <w:pStyle w:val="Prrafodelista"/>
        <w:numPr>
          <w:ilvl w:val="0"/>
          <w:numId w:val="5"/>
        </w:numPr>
        <w:jc w:val="both"/>
        <w:rPr>
          <w:rFonts w:ascii="Arial" w:hAnsi="Arial" w:cs="Arial"/>
          <w:color w:val="000000"/>
        </w:rPr>
      </w:pPr>
      <w:r w:rsidRPr="00301BF8">
        <w:rPr>
          <w:rFonts w:ascii="Arial" w:hAnsi="Arial" w:cs="Arial"/>
          <w:color w:val="000000"/>
        </w:rPr>
        <w:t>Conservar el orden y aseo en los diferentes sitios de trabajo.</w:t>
      </w:r>
    </w:p>
    <w:p w:rsidR="00301BF8" w:rsidRPr="00301BF8" w:rsidRDefault="00301BF8" w:rsidP="00E619CF">
      <w:pPr>
        <w:pStyle w:val="Prrafodelista"/>
        <w:numPr>
          <w:ilvl w:val="0"/>
          <w:numId w:val="5"/>
        </w:numPr>
        <w:jc w:val="both"/>
        <w:rPr>
          <w:rFonts w:ascii="Arial" w:hAnsi="Arial" w:cs="Arial"/>
          <w:color w:val="000000"/>
        </w:rPr>
      </w:pPr>
      <w:r w:rsidRPr="00301BF8">
        <w:rPr>
          <w:rFonts w:ascii="Arial" w:hAnsi="Arial" w:cs="Arial"/>
          <w:color w:val="000000"/>
        </w:rPr>
        <w:t>Utilizar adecuadamente las instalaciones, elementos de trabajo y de protección personal, así como las herramientas de trabajo asignados por la entidad para el desarrollo de sus labores.</w:t>
      </w:r>
    </w:p>
    <w:p w:rsidR="00301BF8" w:rsidRPr="00301BF8" w:rsidRDefault="00301BF8" w:rsidP="00E619CF">
      <w:pPr>
        <w:pStyle w:val="Prrafodelista"/>
        <w:numPr>
          <w:ilvl w:val="0"/>
          <w:numId w:val="5"/>
        </w:numPr>
        <w:jc w:val="both"/>
        <w:rPr>
          <w:rFonts w:ascii="Arial" w:hAnsi="Arial" w:cs="Arial"/>
          <w:color w:val="000000"/>
        </w:rPr>
      </w:pPr>
      <w:r w:rsidRPr="00301BF8">
        <w:rPr>
          <w:rFonts w:ascii="Arial" w:hAnsi="Arial" w:cs="Arial"/>
          <w:color w:val="000000"/>
        </w:rPr>
        <w:lastRenderedPageBreak/>
        <w:t>Participar en la identificación de peligros, valoración de riesgos y determinación de controles relacionados con la seguridad y salud en el trabajo.</w:t>
      </w:r>
    </w:p>
    <w:p w:rsidR="00301BF8" w:rsidRPr="00301BF8" w:rsidRDefault="00301BF8" w:rsidP="00E619CF">
      <w:pPr>
        <w:pStyle w:val="Prrafodelista"/>
        <w:numPr>
          <w:ilvl w:val="0"/>
          <w:numId w:val="5"/>
        </w:numPr>
        <w:jc w:val="both"/>
        <w:rPr>
          <w:rFonts w:ascii="Arial" w:hAnsi="Arial" w:cs="Arial"/>
          <w:color w:val="000000"/>
        </w:rPr>
      </w:pPr>
      <w:r w:rsidRPr="00301BF8">
        <w:rPr>
          <w:rFonts w:ascii="Arial" w:hAnsi="Arial" w:cs="Arial"/>
          <w:color w:val="000000"/>
        </w:rPr>
        <w:t>Cumplir las normas de seguridad e higiene propias de la Entidad.</w:t>
      </w:r>
    </w:p>
    <w:p w:rsidR="00301BF8" w:rsidRPr="00301BF8" w:rsidRDefault="00301BF8" w:rsidP="00E619CF">
      <w:pPr>
        <w:pStyle w:val="Prrafodelista"/>
        <w:numPr>
          <w:ilvl w:val="0"/>
          <w:numId w:val="5"/>
        </w:numPr>
        <w:jc w:val="both"/>
        <w:rPr>
          <w:rFonts w:ascii="Arial" w:hAnsi="Arial" w:cs="Arial"/>
          <w:color w:val="000000"/>
        </w:rPr>
      </w:pPr>
      <w:r w:rsidRPr="00301BF8">
        <w:rPr>
          <w:rFonts w:ascii="Arial" w:hAnsi="Arial" w:cs="Arial"/>
          <w:color w:val="000000"/>
        </w:rPr>
        <w:t>Participar en la prevención de riesgos profesionales mediante las actividades que se realicen en la Entidad.</w:t>
      </w:r>
    </w:p>
    <w:p w:rsidR="00301BF8" w:rsidRPr="00301BF8" w:rsidRDefault="00301BF8" w:rsidP="00E619CF">
      <w:pPr>
        <w:pStyle w:val="Prrafodelista"/>
        <w:numPr>
          <w:ilvl w:val="0"/>
          <w:numId w:val="5"/>
        </w:numPr>
        <w:jc w:val="both"/>
        <w:rPr>
          <w:rFonts w:ascii="Arial" w:hAnsi="Arial" w:cs="Arial"/>
          <w:color w:val="000000"/>
        </w:rPr>
      </w:pPr>
      <w:r w:rsidRPr="00301BF8">
        <w:rPr>
          <w:rFonts w:ascii="Arial" w:hAnsi="Arial" w:cs="Arial"/>
          <w:color w:val="000000"/>
        </w:rPr>
        <w:t>Participar en las actividades de revisión y prueba de los procedimientos de preparación y respuesta ante emergencias que se realicen en la Entidad.</w:t>
      </w:r>
    </w:p>
    <w:p w:rsidR="00301BF8" w:rsidRPr="00301BF8" w:rsidRDefault="00301BF8" w:rsidP="00301BF8">
      <w:pPr>
        <w:jc w:val="both"/>
        <w:rPr>
          <w:rFonts w:ascii="Arial" w:hAnsi="Arial" w:cs="Arial"/>
          <w:b/>
          <w:color w:val="000000"/>
        </w:rPr>
      </w:pPr>
    </w:p>
    <w:p w:rsidR="004526D4" w:rsidRDefault="003132CC" w:rsidP="004526D4">
      <w:pPr>
        <w:pStyle w:val="Ttulo2"/>
        <w:numPr>
          <w:ilvl w:val="1"/>
          <w:numId w:val="18"/>
        </w:numPr>
        <w:jc w:val="left"/>
      </w:pPr>
      <w:bookmarkStart w:id="30" w:name="_Toc356526"/>
      <w:r>
        <w:t>Responsabilidades de l</w:t>
      </w:r>
      <w:r w:rsidR="009300C4">
        <w:t>as Administradora d</w:t>
      </w:r>
      <w:r w:rsidRPr="003132CC">
        <w:t>e Riesgos Laborales.</w:t>
      </w:r>
      <w:bookmarkEnd w:id="30"/>
      <w:r w:rsidRPr="003132CC">
        <w:t xml:space="preserve"> </w:t>
      </w:r>
    </w:p>
    <w:p w:rsidR="004526D4" w:rsidRDefault="004526D4" w:rsidP="004526D4">
      <w:pPr>
        <w:pStyle w:val="Ttulo2"/>
        <w:ind w:left="360"/>
        <w:jc w:val="left"/>
      </w:pPr>
    </w:p>
    <w:p w:rsidR="00301BF8" w:rsidRPr="001B15F0" w:rsidRDefault="009300C4" w:rsidP="001B15F0">
      <w:pPr>
        <w:jc w:val="both"/>
        <w:rPr>
          <w:rFonts w:ascii="Arial" w:hAnsi="Arial" w:cs="Arial"/>
        </w:rPr>
      </w:pPr>
      <w:r w:rsidRPr="001B15F0">
        <w:rPr>
          <w:rFonts w:ascii="Arial" w:hAnsi="Arial" w:cs="Arial"/>
        </w:rPr>
        <w:t>A l</w:t>
      </w:r>
      <w:r w:rsidR="003132CC" w:rsidRPr="001B15F0">
        <w:rPr>
          <w:rFonts w:ascii="Arial" w:hAnsi="Arial" w:cs="Arial"/>
        </w:rPr>
        <w:t>a Admin</w:t>
      </w:r>
      <w:r w:rsidRPr="001B15F0">
        <w:rPr>
          <w:rFonts w:ascii="Arial" w:hAnsi="Arial" w:cs="Arial"/>
        </w:rPr>
        <w:t>istradora d</w:t>
      </w:r>
      <w:r w:rsidR="003132CC" w:rsidRPr="001B15F0">
        <w:rPr>
          <w:rFonts w:ascii="Arial" w:hAnsi="Arial" w:cs="Arial"/>
        </w:rPr>
        <w:t xml:space="preserve">e Riesgos Laborales que preste su servicio en la </w:t>
      </w:r>
      <w:r w:rsidR="00D673B0" w:rsidRPr="001B15F0">
        <w:rPr>
          <w:rFonts w:ascii="Arial" w:hAnsi="Arial" w:cs="Arial"/>
        </w:rPr>
        <w:t>Contraloría</w:t>
      </w:r>
      <w:r w:rsidR="003132CC" w:rsidRPr="001B15F0">
        <w:rPr>
          <w:rFonts w:ascii="Arial" w:hAnsi="Arial" w:cs="Arial"/>
        </w:rPr>
        <w:t xml:space="preserve"> Distrital De Cartagena de Indias </w:t>
      </w:r>
      <w:r w:rsidR="00301BF8" w:rsidRPr="001B15F0">
        <w:rPr>
          <w:rFonts w:ascii="Arial" w:hAnsi="Arial" w:cs="Arial"/>
        </w:rPr>
        <w:t>le asisten las siguientes obligaciones dentro del Sistema de Seguridad y Salud en el Trabajo:</w:t>
      </w:r>
    </w:p>
    <w:p w:rsidR="00301BF8" w:rsidRPr="00301BF8" w:rsidRDefault="00301BF8" w:rsidP="00E619CF">
      <w:pPr>
        <w:pStyle w:val="Prrafodelista"/>
        <w:numPr>
          <w:ilvl w:val="0"/>
          <w:numId w:val="6"/>
        </w:numPr>
        <w:jc w:val="both"/>
        <w:rPr>
          <w:rFonts w:ascii="Arial" w:hAnsi="Arial" w:cs="Arial"/>
          <w:color w:val="000000"/>
        </w:rPr>
      </w:pPr>
      <w:r w:rsidRPr="00301BF8">
        <w:rPr>
          <w:rFonts w:ascii="Arial" w:hAnsi="Arial" w:cs="Arial"/>
          <w:color w:val="000000"/>
        </w:rPr>
        <w:t>Capacitar al Comité Paritario de Seguridad y Salud en el Trabajo – COPASST en Seguridad y Salud en el Trabajo en los aspectos relativos al SG-SST.</w:t>
      </w:r>
    </w:p>
    <w:p w:rsidR="00301BF8" w:rsidRPr="00301BF8" w:rsidRDefault="00301BF8" w:rsidP="00E619CF">
      <w:pPr>
        <w:pStyle w:val="Prrafodelista"/>
        <w:numPr>
          <w:ilvl w:val="0"/>
          <w:numId w:val="6"/>
        </w:numPr>
        <w:jc w:val="both"/>
        <w:rPr>
          <w:rFonts w:ascii="Arial" w:hAnsi="Arial" w:cs="Arial"/>
          <w:color w:val="000000"/>
        </w:rPr>
      </w:pPr>
      <w:r w:rsidRPr="00301BF8">
        <w:rPr>
          <w:rFonts w:ascii="Arial" w:hAnsi="Arial" w:cs="Arial"/>
          <w:color w:val="000000"/>
        </w:rPr>
        <w:t xml:space="preserve"> Prestar asesoría y asistencia técnica a la CONTRALORIA DISTRITAL DE CARTAGENA DE INDIAS y Servidores Públicos afiliados, en la implementación del Sistema de Gestión de Seguridad y Salud en el Trabajo.</w:t>
      </w:r>
    </w:p>
    <w:p w:rsidR="00301BF8" w:rsidRPr="00301BF8" w:rsidRDefault="00301BF8" w:rsidP="00301BF8">
      <w:pPr>
        <w:jc w:val="both"/>
        <w:rPr>
          <w:rFonts w:ascii="Arial" w:hAnsi="Arial" w:cs="Arial"/>
        </w:rPr>
      </w:pPr>
    </w:p>
    <w:p w:rsidR="009300C4" w:rsidRPr="009300C4" w:rsidRDefault="009300C4" w:rsidP="004526D4">
      <w:pPr>
        <w:pStyle w:val="Ttulo2"/>
        <w:jc w:val="both"/>
      </w:pPr>
      <w:bookmarkStart w:id="31" w:name="_Toc356527"/>
      <w:r>
        <w:t xml:space="preserve">7.7 </w:t>
      </w:r>
      <w:r w:rsidRPr="00301BF8">
        <w:t xml:space="preserve">Responsabilidades </w:t>
      </w:r>
      <w:r w:rsidR="00AF0820">
        <w:t>d</w:t>
      </w:r>
      <w:r w:rsidRPr="00301BF8">
        <w:t xml:space="preserve">el Comité </w:t>
      </w:r>
      <w:r w:rsidR="00AF0820">
        <w:t>Paritario d</w:t>
      </w:r>
      <w:r w:rsidR="004526D4">
        <w:t>e Seguridad y Salud en e</w:t>
      </w:r>
      <w:r w:rsidRPr="00301BF8">
        <w:t xml:space="preserve">l </w:t>
      </w:r>
      <w:r w:rsidR="004526D4">
        <w:t xml:space="preserve">    </w:t>
      </w:r>
      <w:r>
        <w:t xml:space="preserve">  T</w:t>
      </w:r>
      <w:r w:rsidRPr="00301BF8">
        <w:t xml:space="preserve">rabajo- </w:t>
      </w:r>
      <w:r w:rsidR="00AF0820" w:rsidRPr="00301BF8">
        <w:t>COPASST</w:t>
      </w:r>
      <w:r w:rsidRPr="00301BF8">
        <w:t>.</w:t>
      </w:r>
      <w:bookmarkEnd w:id="31"/>
      <w:r w:rsidRPr="00301BF8">
        <w:t xml:space="preserve"> </w:t>
      </w:r>
    </w:p>
    <w:p w:rsidR="00301BF8" w:rsidRPr="00301BF8" w:rsidRDefault="00301BF8" w:rsidP="009300C4">
      <w:pPr>
        <w:spacing w:after="200" w:line="276" w:lineRule="auto"/>
        <w:ind w:left="360"/>
        <w:jc w:val="both"/>
        <w:rPr>
          <w:rFonts w:ascii="Arial" w:hAnsi="Arial" w:cs="Arial"/>
          <w:color w:val="000000"/>
        </w:rPr>
      </w:pPr>
      <w:r w:rsidRPr="00301BF8">
        <w:rPr>
          <w:rFonts w:ascii="Arial" w:hAnsi="Arial" w:cs="Arial"/>
          <w:color w:val="000000"/>
        </w:rPr>
        <w:t>Al Comité Paritario de Seguridad y Salud en el Trabajo – COPASST le asisten las siguientes obligaciones dentro del Sistema de Seguridad y Salud en el Trabajo:</w:t>
      </w:r>
    </w:p>
    <w:p w:rsidR="00301BF8" w:rsidRPr="00301BF8" w:rsidRDefault="00301BF8" w:rsidP="00E619CF">
      <w:pPr>
        <w:pStyle w:val="Prrafodelista"/>
        <w:numPr>
          <w:ilvl w:val="0"/>
          <w:numId w:val="7"/>
        </w:numPr>
        <w:ind w:left="851" w:hanging="284"/>
        <w:jc w:val="both"/>
        <w:rPr>
          <w:rFonts w:ascii="Arial" w:hAnsi="Arial" w:cs="Arial"/>
          <w:b/>
          <w:color w:val="000000"/>
        </w:rPr>
      </w:pPr>
      <w:r w:rsidRPr="00301BF8">
        <w:rPr>
          <w:rFonts w:ascii="Arial" w:hAnsi="Arial" w:cs="Arial"/>
          <w:color w:val="000000"/>
        </w:rPr>
        <w:t xml:space="preserve">Participar de las actividades de promoción, divulgación e información del Sistema de Gestión de Seguridad y salud en el trabajo y de las actividades sobre medicina, higiene, higiene y seguridad industrial entre la CONTRALORIA DISTRITAL DE CARTAGENA y los SERVIDORES PUBLICOS, para obtener su participación activa en el desarrollo de los programas y actividades de Seguridad y Salud en el trabajo de la empresa. </w:t>
      </w:r>
    </w:p>
    <w:p w:rsidR="00301BF8" w:rsidRPr="00301BF8" w:rsidRDefault="00301BF8" w:rsidP="00E619CF">
      <w:pPr>
        <w:pStyle w:val="Prrafodelista"/>
        <w:numPr>
          <w:ilvl w:val="0"/>
          <w:numId w:val="7"/>
        </w:numPr>
        <w:ind w:left="851" w:hanging="284"/>
        <w:jc w:val="both"/>
        <w:rPr>
          <w:rFonts w:ascii="Arial" w:hAnsi="Arial" w:cs="Arial"/>
          <w:color w:val="000000"/>
        </w:rPr>
      </w:pPr>
      <w:r w:rsidRPr="00301BF8">
        <w:rPr>
          <w:rFonts w:ascii="Arial" w:hAnsi="Arial" w:cs="Arial"/>
          <w:color w:val="000000"/>
        </w:rPr>
        <w:t xml:space="preserve">Actuar como instrumento de vigilancia para el cumplimiento del Sistema de Seguridad y Salud en el Trabajo en la CONTRALORIA DISTRITAL DE CARTAGENA e informar sobre el estado de ejecución del mismo a las autoridades pertinentes cuando hayan deficiencias en su desarrollo. </w:t>
      </w:r>
    </w:p>
    <w:p w:rsidR="00301BF8" w:rsidRPr="00301BF8" w:rsidRDefault="00301BF8" w:rsidP="00E619CF">
      <w:pPr>
        <w:pStyle w:val="Prrafodelista"/>
        <w:numPr>
          <w:ilvl w:val="0"/>
          <w:numId w:val="7"/>
        </w:numPr>
        <w:ind w:left="851" w:hanging="284"/>
        <w:jc w:val="both"/>
        <w:rPr>
          <w:rFonts w:ascii="Arial" w:hAnsi="Arial" w:cs="Arial"/>
          <w:color w:val="000000"/>
        </w:rPr>
      </w:pPr>
      <w:r w:rsidRPr="00301BF8">
        <w:rPr>
          <w:rFonts w:ascii="Arial" w:hAnsi="Arial" w:cs="Arial"/>
          <w:color w:val="000000"/>
        </w:rPr>
        <w:t>Emitir recomendaciones para el mejoramiento del SST-SG.</w:t>
      </w:r>
    </w:p>
    <w:p w:rsidR="00301BF8" w:rsidRPr="00301BF8" w:rsidRDefault="00301BF8" w:rsidP="00E619CF">
      <w:pPr>
        <w:pStyle w:val="Prrafodelista"/>
        <w:numPr>
          <w:ilvl w:val="0"/>
          <w:numId w:val="7"/>
        </w:numPr>
        <w:ind w:left="851" w:hanging="284"/>
        <w:jc w:val="both"/>
        <w:rPr>
          <w:rFonts w:ascii="Arial" w:hAnsi="Arial" w:cs="Arial"/>
          <w:color w:val="000000"/>
        </w:rPr>
      </w:pPr>
      <w:r w:rsidRPr="00301BF8">
        <w:rPr>
          <w:rFonts w:ascii="Arial" w:hAnsi="Arial" w:cs="Arial"/>
          <w:color w:val="000000"/>
        </w:rPr>
        <w:t xml:space="preserve">Recibir copias, por derecho propio, de las conclusiones sobre inspecciones e investigaciones que realicen las autoridades de Seguridad y Salud en el Trabajo en los sitios de trabajo.  </w:t>
      </w:r>
    </w:p>
    <w:p w:rsidR="00301BF8" w:rsidRPr="00301BF8" w:rsidRDefault="00301BF8" w:rsidP="00E619CF">
      <w:pPr>
        <w:pStyle w:val="Prrafodelista"/>
        <w:numPr>
          <w:ilvl w:val="0"/>
          <w:numId w:val="7"/>
        </w:numPr>
        <w:ind w:left="851" w:hanging="284"/>
        <w:jc w:val="both"/>
        <w:rPr>
          <w:rFonts w:ascii="Arial" w:hAnsi="Arial" w:cs="Arial"/>
          <w:color w:val="000000"/>
        </w:rPr>
      </w:pPr>
      <w:r w:rsidRPr="00301BF8">
        <w:rPr>
          <w:rFonts w:ascii="Arial" w:hAnsi="Arial" w:cs="Arial"/>
          <w:color w:val="000000"/>
        </w:rPr>
        <w:lastRenderedPageBreak/>
        <w:t>Proponer a la administración de la entidad la adopción de medidas y el desarrollo de actividades que procuren y mantengan la salud en los lugares y ambientes de trabajo.</w:t>
      </w:r>
    </w:p>
    <w:p w:rsidR="00301BF8" w:rsidRPr="00301BF8" w:rsidRDefault="00301BF8" w:rsidP="00E619CF">
      <w:pPr>
        <w:pStyle w:val="Prrafodelista"/>
        <w:numPr>
          <w:ilvl w:val="0"/>
          <w:numId w:val="7"/>
        </w:numPr>
        <w:ind w:left="851" w:hanging="284"/>
        <w:jc w:val="both"/>
        <w:rPr>
          <w:rFonts w:ascii="Arial" w:hAnsi="Arial" w:cs="Arial"/>
          <w:color w:val="000000"/>
        </w:rPr>
      </w:pPr>
      <w:r w:rsidRPr="00301BF8">
        <w:rPr>
          <w:rFonts w:ascii="Arial" w:hAnsi="Arial" w:cs="Arial"/>
          <w:color w:val="000000"/>
        </w:rPr>
        <w:t>Proponer y participar en actividades de capacitación en seguridad y salud en el trabajo dirigido a los servidores públicos de todos los niveles.</w:t>
      </w:r>
    </w:p>
    <w:p w:rsidR="00301BF8" w:rsidRPr="00301BF8" w:rsidRDefault="00301BF8" w:rsidP="00E619CF">
      <w:pPr>
        <w:pStyle w:val="Prrafodelista"/>
        <w:numPr>
          <w:ilvl w:val="0"/>
          <w:numId w:val="7"/>
        </w:numPr>
        <w:ind w:left="851" w:hanging="284"/>
        <w:jc w:val="both"/>
        <w:rPr>
          <w:rFonts w:ascii="Arial" w:hAnsi="Arial" w:cs="Arial"/>
          <w:color w:val="000000"/>
        </w:rPr>
      </w:pPr>
      <w:r w:rsidRPr="00301BF8">
        <w:rPr>
          <w:rFonts w:ascii="Arial" w:hAnsi="Arial" w:cs="Arial"/>
          <w:color w:val="000000"/>
        </w:rPr>
        <w:t xml:space="preserve">Colaborar con los funcionarios de entidades gubernamentales de Seguridad y Salud en el Trabajo, en las actividades que estos adelanten en la entidad y recibir por derecho propio los informes correspondientes. </w:t>
      </w:r>
    </w:p>
    <w:p w:rsidR="00301BF8" w:rsidRPr="00301BF8" w:rsidRDefault="00301BF8" w:rsidP="00E619CF">
      <w:pPr>
        <w:pStyle w:val="Prrafodelista"/>
        <w:numPr>
          <w:ilvl w:val="0"/>
          <w:numId w:val="7"/>
        </w:numPr>
        <w:ind w:left="851" w:hanging="284"/>
        <w:jc w:val="both"/>
        <w:rPr>
          <w:rFonts w:ascii="Arial" w:hAnsi="Arial" w:cs="Arial"/>
          <w:color w:val="000000"/>
        </w:rPr>
      </w:pPr>
      <w:r w:rsidRPr="00301BF8">
        <w:rPr>
          <w:rFonts w:ascii="Arial" w:hAnsi="Arial" w:cs="Arial"/>
          <w:color w:val="000000"/>
        </w:rPr>
        <w:t xml:space="preserve">Vigilar el desarrollo de las actividades que en materia de medicina, higiene y seguridad industrial debe realizar la entidad de acuerdo con el reglamento de higiene y seguridad industrial y las normas vigentes; promover su divulgación y observancia. </w:t>
      </w:r>
    </w:p>
    <w:p w:rsidR="00301BF8" w:rsidRPr="00301BF8" w:rsidRDefault="00301BF8" w:rsidP="00E619CF">
      <w:pPr>
        <w:pStyle w:val="Prrafodelista"/>
        <w:numPr>
          <w:ilvl w:val="0"/>
          <w:numId w:val="7"/>
        </w:numPr>
        <w:ind w:left="851" w:hanging="284"/>
        <w:jc w:val="both"/>
        <w:rPr>
          <w:rFonts w:ascii="Arial" w:hAnsi="Arial" w:cs="Arial"/>
          <w:color w:val="000000"/>
        </w:rPr>
      </w:pPr>
      <w:r w:rsidRPr="00301BF8">
        <w:rPr>
          <w:rFonts w:ascii="Arial" w:hAnsi="Arial" w:cs="Arial"/>
          <w:color w:val="000000"/>
        </w:rPr>
        <w:t>Colaborar con el análisis de las causas de los accidentes de trabajo y enfermedades laborales y proponer al Contralor Distrital las medidas correctivas que haya lugar para evitar su ocurrencia.</w:t>
      </w:r>
    </w:p>
    <w:p w:rsidR="00301BF8" w:rsidRPr="00446663" w:rsidRDefault="00446663" w:rsidP="00446663">
      <w:pPr>
        <w:pStyle w:val="Prrafodelista"/>
        <w:numPr>
          <w:ilvl w:val="0"/>
          <w:numId w:val="7"/>
        </w:numPr>
        <w:jc w:val="both"/>
        <w:rPr>
          <w:rFonts w:ascii="Arial" w:hAnsi="Arial" w:cs="Arial"/>
          <w:color w:val="000000"/>
        </w:rPr>
      </w:pPr>
      <w:r>
        <w:rPr>
          <w:rFonts w:ascii="Arial" w:hAnsi="Arial" w:cs="Arial"/>
          <w:color w:val="000000"/>
        </w:rPr>
        <w:t xml:space="preserve"> </w:t>
      </w:r>
      <w:r w:rsidR="00301BF8" w:rsidRPr="00446663">
        <w:rPr>
          <w:rFonts w:ascii="Arial" w:hAnsi="Arial" w:cs="Arial"/>
          <w:color w:val="000000"/>
        </w:rPr>
        <w:t>Visitar periódicamente los lugares de trabajo e inspeccionar los ambientes, maquinas, equipos, aparatos y las operaciones realizadas por  los servidores públicos.</w:t>
      </w:r>
    </w:p>
    <w:p w:rsidR="00301BF8" w:rsidRPr="00446663" w:rsidRDefault="00301BF8" w:rsidP="00446663">
      <w:pPr>
        <w:pStyle w:val="Prrafodelista"/>
        <w:numPr>
          <w:ilvl w:val="0"/>
          <w:numId w:val="7"/>
        </w:numPr>
        <w:jc w:val="both"/>
        <w:rPr>
          <w:rFonts w:ascii="Arial" w:hAnsi="Arial" w:cs="Arial"/>
          <w:color w:val="000000"/>
        </w:rPr>
      </w:pPr>
      <w:r w:rsidRPr="00446663">
        <w:rPr>
          <w:rFonts w:ascii="Arial" w:hAnsi="Arial" w:cs="Arial"/>
          <w:color w:val="000000"/>
        </w:rPr>
        <w:t>Apoyar la realización de la identificación de peligros y la evaluación de riesgos que puedan derivarse de los cambios que puedan darse en la entidad (nuevos procesos, cambios en los métodos de trabajo, cambio en las instalaciones, entre otros, y la adopción de las medidas de prevención y control antes de su implementación.</w:t>
      </w:r>
    </w:p>
    <w:p w:rsidR="00301BF8" w:rsidRPr="00446663" w:rsidRDefault="00301BF8" w:rsidP="00446663">
      <w:pPr>
        <w:pStyle w:val="Prrafodelista"/>
        <w:numPr>
          <w:ilvl w:val="0"/>
          <w:numId w:val="7"/>
        </w:numPr>
        <w:jc w:val="both"/>
        <w:rPr>
          <w:rFonts w:ascii="Arial" w:hAnsi="Arial" w:cs="Arial"/>
          <w:color w:val="000000"/>
        </w:rPr>
      </w:pPr>
      <w:r w:rsidRPr="00446663">
        <w:rPr>
          <w:rFonts w:ascii="Arial" w:hAnsi="Arial" w:cs="Arial"/>
          <w:color w:val="000000"/>
        </w:rPr>
        <w:t>Estudiar y considerar las sugerencias que presenten los servidores públicos, en materia de medicina, higiene y seguridad industrial.</w:t>
      </w:r>
    </w:p>
    <w:p w:rsidR="00301BF8" w:rsidRPr="00446663" w:rsidRDefault="00301BF8" w:rsidP="00446663">
      <w:pPr>
        <w:pStyle w:val="Prrafodelista"/>
        <w:numPr>
          <w:ilvl w:val="0"/>
          <w:numId w:val="7"/>
        </w:numPr>
        <w:jc w:val="both"/>
        <w:rPr>
          <w:rFonts w:ascii="Arial" w:hAnsi="Arial" w:cs="Arial"/>
          <w:color w:val="000000"/>
        </w:rPr>
      </w:pPr>
      <w:r w:rsidRPr="00446663">
        <w:rPr>
          <w:rFonts w:ascii="Arial" w:hAnsi="Arial" w:cs="Arial"/>
          <w:color w:val="000000"/>
        </w:rPr>
        <w:t>Servir como organismo de coordinación entre el empleador y los funcionarios en la solución de problemas relativos a la seguridad y salud en el trabajo.</w:t>
      </w:r>
    </w:p>
    <w:p w:rsidR="00301BF8" w:rsidRPr="00446663" w:rsidRDefault="00301BF8" w:rsidP="00446663">
      <w:pPr>
        <w:pStyle w:val="Prrafodelista"/>
        <w:numPr>
          <w:ilvl w:val="0"/>
          <w:numId w:val="7"/>
        </w:numPr>
        <w:jc w:val="both"/>
        <w:rPr>
          <w:rFonts w:ascii="Arial" w:hAnsi="Arial" w:cs="Arial"/>
          <w:color w:val="000000"/>
        </w:rPr>
      </w:pPr>
      <w:r w:rsidRPr="00446663">
        <w:rPr>
          <w:rFonts w:ascii="Arial" w:hAnsi="Arial" w:cs="Arial"/>
          <w:color w:val="000000"/>
        </w:rPr>
        <w:t>Tramitar los reclamos de los servidores públicos relacionados con la seguridad y salud en el trabajo.</w:t>
      </w:r>
    </w:p>
    <w:p w:rsidR="00301BF8" w:rsidRPr="00446663" w:rsidRDefault="00301BF8" w:rsidP="00446663">
      <w:pPr>
        <w:pStyle w:val="Prrafodelista"/>
        <w:numPr>
          <w:ilvl w:val="0"/>
          <w:numId w:val="7"/>
        </w:numPr>
        <w:jc w:val="both"/>
        <w:rPr>
          <w:rFonts w:ascii="Arial" w:hAnsi="Arial" w:cs="Arial"/>
          <w:color w:val="000000"/>
        </w:rPr>
      </w:pPr>
      <w:r w:rsidRPr="00446663">
        <w:rPr>
          <w:rFonts w:ascii="Arial" w:hAnsi="Arial" w:cs="Arial"/>
          <w:color w:val="000000"/>
        </w:rPr>
        <w:t>Solicitar periódicamente a la empresas informes sobre accidentabilidad y enfermedades laborales con el objeto de dar cumplimiento a lo estipulado en la Resolución 2013 de 1986.</w:t>
      </w:r>
    </w:p>
    <w:p w:rsidR="00301BF8" w:rsidRPr="00446663" w:rsidRDefault="00301BF8" w:rsidP="00446663">
      <w:pPr>
        <w:pStyle w:val="Prrafodelista"/>
        <w:numPr>
          <w:ilvl w:val="0"/>
          <w:numId w:val="7"/>
        </w:numPr>
        <w:jc w:val="both"/>
        <w:rPr>
          <w:rFonts w:ascii="Arial" w:hAnsi="Arial" w:cs="Arial"/>
          <w:color w:val="000000"/>
        </w:rPr>
      </w:pPr>
      <w:r w:rsidRPr="00446663">
        <w:rPr>
          <w:rFonts w:ascii="Arial" w:hAnsi="Arial" w:cs="Arial"/>
          <w:color w:val="000000"/>
        </w:rPr>
        <w:t>Elegir al Secretario del Comité.</w:t>
      </w:r>
    </w:p>
    <w:p w:rsidR="00301BF8" w:rsidRPr="00446663" w:rsidRDefault="00301BF8" w:rsidP="00446663">
      <w:pPr>
        <w:pStyle w:val="Prrafodelista"/>
        <w:numPr>
          <w:ilvl w:val="0"/>
          <w:numId w:val="7"/>
        </w:numPr>
        <w:jc w:val="both"/>
        <w:rPr>
          <w:rFonts w:ascii="Arial" w:hAnsi="Arial" w:cs="Arial"/>
          <w:color w:val="000000"/>
        </w:rPr>
      </w:pPr>
      <w:r w:rsidRPr="00446663">
        <w:rPr>
          <w:rFonts w:ascii="Arial" w:hAnsi="Arial" w:cs="Arial"/>
          <w:color w:val="000000"/>
        </w:rPr>
        <w:t>Mantener un archivo de las actas de cada reunión y demás actividades que se desarrollen, el cual estará en cualquier momento a disposición del empleador, los servidores públicos y las autoridades competentes.</w:t>
      </w:r>
    </w:p>
    <w:p w:rsidR="00301BF8" w:rsidRPr="00446663" w:rsidRDefault="00301BF8" w:rsidP="00446663">
      <w:pPr>
        <w:pStyle w:val="Prrafodelista"/>
        <w:numPr>
          <w:ilvl w:val="0"/>
          <w:numId w:val="7"/>
        </w:numPr>
        <w:jc w:val="both"/>
        <w:rPr>
          <w:rFonts w:ascii="Arial" w:hAnsi="Arial" w:cs="Arial"/>
          <w:color w:val="000000"/>
        </w:rPr>
      </w:pPr>
      <w:r w:rsidRPr="00446663">
        <w:rPr>
          <w:rFonts w:ascii="Arial" w:hAnsi="Arial" w:cs="Arial"/>
          <w:color w:val="000000"/>
        </w:rPr>
        <w:t>Participar activamente en la revisión del Programa de capacitación en Seguridad y Salud en el Trabajo una (1) vez al año.</w:t>
      </w:r>
    </w:p>
    <w:p w:rsidR="00301BF8" w:rsidRPr="00446663" w:rsidRDefault="00301BF8" w:rsidP="00446663">
      <w:pPr>
        <w:pStyle w:val="Prrafodelista"/>
        <w:numPr>
          <w:ilvl w:val="0"/>
          <w:numId w:val="7"/>
        </w:numPr>
        <w:jc w:val="both"/>
        <w:rPr>
          <w:rFonts w:ascii="Arial" w:hAnsi="Arial" w:cs="Arial"/>
          <w:color w:val="000000"/>
        </w:rPr>
      </w:pPr>
      <w:r w:rsidRPr="00446663">
        <w:rPr>
          <w:rFonts w:ascii="Arial" w:hAnsi="Arial" w:cs="Arial"/>
          <w:color w:val="000000"/>
        </w:rPr>
        <w:t xml:space="preserve">Emitir recomendaciones sobre los resultados de las evaluaciones de los ambientes de trabajo.    </w:t>
      </w:r>
    </w:p>
    <w:p w:rsidR="00301BF8" w:rsidRPr="00446663" w:rsidRDefault="00301BF8" w:rsidP="00446663">
      <w:pPr>
        <w:pStyle w:val="Prrafodelista"/>
        <w:numPr>
          <w:ilvl w:val="0"/>
          <w:numId w:val="7"/>
        </w:numPr>
        <w:jc w:val="both"/>
        <w:rPr>
          <w:rFonts w:ascii="Arial" w:hAnsi="Arial" w:cs="Arial"/>
          <w:color w:val="000000"/>
        </w:rPr>
      </w:pPr>
      <w:r w:rsidRPr="00446663">
        <w:rPr>
          <w:rFonts w:ascii="Arial" w:hAnsi="Arial" w:cs="Arial"/>
          <w:color w:val="000000"/>
        </w:rPr>
        <w:lastRenderedPageBreak/>
        <w:t>Apoyar al empleador en la Planificación de la auditoria anual al cumplimiento del Sistema de Seguridad y Salud en el Trabajo.</w:t>
      </w:r>
    </w:p>
    <w:p w:rsidR="00301BF8" w:rsidRPr="00446663" w:rsidRDefault="00301BF8" w:rsidP="00446663">
      <w:pPr>
        <w:pStyle w:val="Prrafodelista"/>
        <w:numPr>
          <w:ilvl w:val="0"/>
          <w:numId w:val="7"/>
        </w:numPr>
        <w:jc w:val="both"/>
        <w:rPr>
          <w:rFonts w:ascii="Arial" w:hAnsi="Arial" w:cs="Arial"/>
          <w:color w:val="000000"/>
        </w:rPr>
      </w:pPr>
      <w:r w:rsidRPr="00446663">
        <w:rPr>
          <w:rFonts w:ascii="Arial" w:hAnsi="Arial" w:cs="Arial"/>
          <w:color w:val="000000"/>
        </w:rPr>
        <w:t>Reunirse una vez al mes.</w:t>
      </w:r>
    </w:p>
    <w:p w:rsidR="00301BF8" w:rsidRPr="00301BF8" w:rsidRDefault="00301BF8" w:rsidP="00301BF8">
      <w:pPr>
        <w:pStyle w:val="Prrafodelista"/>
        <w:ind w:left="851"/>
        <w:jc w:val="both"/>
        <w:rPr>
          <w:rFonts w:ascii="Arial" w:hAnsi="Arial" w:cs="Arial"/>
          <w:color w:val="000000"/>
        </w:rPr>
      </w:pPr>
    </w:p>
    <w:p w:rsidR="00301BF8" w:rsidRPr="00301BF8" w:rsidRDefault="00301BF8" w:rsidP="00301BF8">
      <w:pPr>
        <w:pStyle w:val="Prrafodelista"/>
        <w:ind w:left="851"/>
        <w:jc w:val="both"/>
        <w:rPr>
          <w:rFonts w:ascii="Arial" w:hAnsi="Arial" w:cs="Arial"/>
          <w:color w:val="000000"/>
        </w:rPr>
      </w:pPr>
    </w:p>
    <w:p w:rsidR="00301BF8" w:rsidRPr="00301BF8" w:rsidRDefault="009300C4" w:rsidP="004526D4">
      <w:pPr>
        <w:pStyle w:val="Ttulo2"/>
        <w:numPr>
          <w:ilvl w:val="1"/>
          <w:numId w:val="20"/>
        </w:numPr>
        <w:jc w:val="both"/>
      </w:pPr>
      <w:bookmarkStart w:id="32" w:name="_Toc356528"/>
      <w:r w:rsidRPr="009300C4">
        <w:t xml:space="preserve">Responsabilidades </w:t>
      </w:r>
      <w:r w:rsidR="00AF0820">
        <w:t>d</w:t>
      </w:r>
      <w:r w:rsidRPr="009300C4">
        <w:t xml:space="preserve">el </w:t>
      </w:r>
      <w:r w:rsidR="00AF0820">
        <w:t>Comité d</w:t>
      </w:r>
      <w:r w:rsidRPr="009300C4">
        <w:t>e Convivencia Laboral</w:t>
      </w:r>
      <w:r w:rsidR="00301BF8" w:rsidRPr="00301BF8">
        <w:t>. Al Comité de Convivencia Laboral le asisten las siguientes obligaciones dentro del Sistema de Seguridad y Salud en el Trabajo:</w:t>
      </w:r>
      <w:bookmarkEnd w:id="32"/>
    </w:p>
    <w:p w:rsidR="00301BF8" w:rsidRPr="00301BF8" w:rsidRDefault="00301BF8" w:rsidP="00E619CF">
      <w:pPr>
        <w:pStyle w:val="Prrafodelista"/>
        <w:numPr>
          <w:ilvl w:val="0"/>
          <w:numId w:val="8"/>
        </w:numPr>
        <w:jc w:val="both"/>
        <w:rPr>
          <w:rFonts w:ascii="Arial" w:hAnsi="Arial" w:cs="Arial"/>
        </w:rPr>
      </w:pPr>
      <w:r w:rsidRPr="00301BF8">
        <w:rPr>
          <w:rFonts w:ascii="Arial" w:hAnsi="Arial" w:cs="Arial"/>
          <w:color w:val="000000"/>
        </w:rPr>
        <w:t>Recibir y dar trámite a las quejas presentadas en las que se describan situaciones que puedan constituir acoso laboral, así como las pruebas que las soportan.</w:t>
      </w:r>
    </w:p>
    <w:p w:rsidR="00301BF8" w:rsidRPr="00301BF8" w:rsidRDefault="00301BF8" w:rsidP="00E619CF">
      <w:pPr>
        <w:pStyle w:val="Prrafodelista"/>
        <w:numPr>
          <w:ilvl w:val="0"/>
          <w:numId w:val="8"/>
        </w:numPr>
        <w:jc w:val="both"/>
        <w:rPr>
          <w:rFonts w:ascii="Arial" w:hAnsi="Arial" w:cs="Arial"/>
          <w:color w:val="000000"/>
        </w:rPr>
      </w:pPr>
      <w:r w:rsidRPr="00301BF8">
        <w:rPr>
          <w:rFonts w:ascii="Arial" w:hAnsi="Arial" w:cs="Arial"/>
          <w:color w:val="000000"/>
        </w:rPr>
        <w:t xml:space="preserve">Examinar de manera confidencial los casos específicos o puntuales en los que se formule queja o reclamo, que pudieran tipificar conductas o circunstancias de acoso laboral, al interior de la entidad. </w:t>
      </w:r>
    </w:p>
    <w:p w:rsidR="00301BF8" w:rsidRPr="00301BF8" w:rsidRDefault="00301BF8" w:rsidP="00E619CF">
      <w:pPr>
        <w:pStyle w:val="Prrafodelista"/>
        <w:numPr>
          <w:ilvl w:val="0"/>
          <w:numId w:val="8"/>
        </w:numPr>
        <w:jc w:val="both"/>
        <w:rPr>
          <w:rFonts w:ascii="Arial" w:hAnsi="Arial" w:cs="Arial"/>
          <w:color w:val="000000"/>
        </w:rPr>
      </w:pPr>
      <w:r w:rsidRPr="00301BF8">
        <w:rPr>
          <w:rFonts w:ascii="Arial" w:hAnsi="Arial" w:cs="Arial"/>
          <w:color w:val="000000"/>
        </w:rPr>
        <w:t xml:space="preserve">Escuchar a las partes involucradas de manera individual sobre los hechos que dieron lugar a la queja. </w:t>
      </w:r>
    </w:p>
    <w:p w:rsidR="00301BF8" w:rsidRPr="00301BF8" w:rsidRDefault="00301BF8" w:rsidP="00E619CF">
      <w:pPr>
        <w:pStyle w:val="Prrafodelista"/>
        <w:numPr>
          <w:ilvl w:val="0"/>
          <w:numId w:val="8"/>
        </w:numPr>
        <w:jc w:val="both"/>
        <w:rPr>
          <w:rFonts w:ascii="Arial" w:hAnsi="Arial" w:cs="Arial"/>
          <w:color w:val="000000"/>
        </w:rPr>
      </w:pPr>
      <w:r w:rsidRPr="00301BF8">
        <w:rPr>
          <w:rFonts w:ascii="Arial" w:hAnsi="Arial" w:cs="Arial"/>
          <w:color w:val="000000"/>
        </w:rPr>
        <w:t>Adelantar reuniones con el fin de crear un espacio de diálogo entre las partes involucradas, promoviendo compromisos mutuos para llegar a una solución efectiva de las controversias.</w:t>
      </w:r>
    </w:p>
    <w:p w:rsidR="00301BF8" w:rsidRPr="00301BF8" w:rsidRDefault="00301BF8" w:rsidP="00E619CF">
      <w:pPr>
        <w:pStyle w:val="Prrafodelista"/>
        <w:numPr>
          <w:ilvl w:val="0"/>
          <w:numId w:val="8"/>
        </w:numPr>
        <w:jc w:val="both"/>
        <w:rPr>
          <w:rFonts w:ascii="Arial" w:hAnsi="Arial" w:cs="Arial"/>
          <w:color w:val="000000"/>
        </w:rPr>
      </w:pPr>
      <w:r w:rsidRPr="00301BF8">
        <w:rPr>
          <w:rFonts w:ascii="Arial" w:hAnsi="Arial" w:cs="Arial"/>
          <w:color w:val="000000"/>
        </w:rPr>
        <w:t>Formular un plan de mejora concertado entre las partes, para construir, renovar y promover la convivencia laboral, garantizando en todos los casos el principio de la confidencialidad y hacer seguimiento a los compromisos adquiridos.</w:t>
      </w:r>
    </w:p>
    <w:p w:rsidR="00301BF8" w:rsidRPr="00301BF8" w:rsidRDefault="00301BF8" w:rsidP="00E619CF">
      <w:pPr>
        <w:pStyle w:val="Prrafodelista"/>
        <w:numPr>
          <w:ilvl w:val="0"/>
          <w:numId w:val="8"/>
        </w:numPr>
        <w:jc w:val="both"/>
        <w:rPr>
          <w:rFonts w:ascii="Arial" w:hAnsi="Arial" w:cs="Arial"/>
          <w:color w:val="000000"/>
        </w:rPr>
      </w:pPr>
      <w:r w:rsidRPr="00301BF8">
        <w:rPr>
          <w:rFonts w:ascii="Arial" w:hAnsi="Arial" w:cs="Arial"/>
          <w:color w:val="000000"/>
        </w:rPr>
        <w:t>Hacer seguimiento a los compromisos adquiridos por las partes involucradas en la queja y verificando su cumplimiento de acuerdo con lo pactado.</w:t>
      </w:r>
    </w:p>
    <w:p w:rsidR="00301BF8" w:rsidRPr="00301BF8" w:rsidRDefault="00301BF8" w:rsidP="00E619CF">
      <w:pPr>
        <w:pStyle w:val="Prrafodelista"/>
        <w:numPr>
          <w:ilvl w:val="0"/>
          <w:numId w:val="8"/>
        </w:numPr>
        <w:jc w:val="both"/>
        <w:rPr>
          <w:rFonts w:ascii="Arial" w:hAnsi="Arial" w:cs="Arial"/>
        </w:rPr>
      </w:pPr>
      <w:r w:rsidRPr="00301BF8">
        <w:rPr>
          <w:rFonts w:ascii="Arial" w:hAnsi="Arial" w:cs="Arial"/>
          <w:color w:val="000000"/>
        </w:rPr>
        <w:t>En aquellos casos en que no se llegue a un acuerdo entre las partes, no se cumplan las recomendaciones formuladas o la conducta persista, el Comité de Convivencia Laboral, deberá remitir la queja a la Procuraduría General.</w:t>
      </w:r>
    </w:p>
    <w:p w:rsidR="00301BF8" w:rsidRPr="00301BF8" w:rsidRDefault="00301BF8" w:rsidP="00E619CF">
      <w:pPr>
        <w:pStyle w:val="Prrafodelista"/>
        <w:numPr>
          <w:ilvl w:val="0"/>
          <w:numId w:val="8"/>
        </w:numPr>
        <w:jc w:val="both"/>
        <w:rPr>
          <w:rFonts w:ascii="Arial" w:hAnsi="Arial" w:cs="Arial"/>
          <w:color w:val="000000"/>
        </w:rPr>
      </w:pPr>
      <w:r w:rsidRPr="00301BF8">
        <w:rPr>
          <w:rFonts w:ascii="Arial" w:hAnsi="Arial" w:cs="Arial"/>
          <w:color w:val="000000"/>
        </w:rPr>
        <w:t>Presentar a la alta dirección las recomendaciones para el desarrollo efectivo de las medidas preventivas y correctivas del acoso laboral, así como el informe anual de resultados de la gestión del Comité de Convivencia Laboral y los informes requeridos por los organismos de control.</w:t>
      </w:r>
    </w:p>
    <w:p w:rsidR="00301BF8" w:rsidRPr="00301BF8" w:rsidRDefault="00301BF8" w:rsidP="00E619CF">
      <w:pPr>
        <w:pStyle w:val="Prrafodelista"/>
        <w:numPr>
          <w:ilvl w:val="0"/>
          <w:numId w:val="8"/>
        </w:numPr>
        <w:jc w:val="both"/>
        <w:rPr>
          <w:rFonts w:ascii="Arial" w:hAnsi="Arial" w:cs="Arial"/>
          <w:color w:val="000000"/>
        </w:rPr>
      </w:pPr>
      <w:r w:rsidRPr="00301BF8">
        <w:rPr>
          <w:rFonts w:ascii="Arial" w:hAnsi="Arial" w:cs="Arial"/>
          <w:color w:val="000000"/>
        </w:rPr>
        <w:t>Hacer seguimiento al cumplimiento de las recomendaciones dadas por el Comité de Convivencia a las dependencias de gestión del recurso humano y salud ocupacional de las empresas e instituciones públicas y privadas.</w:t>
      </w:r>
    </w:p>
    <w:p w:rsidR="00301BF8" w:rsidRDefault="00301BF8" w:rsidP="00E619CF">
      <w:pPr>
        <w:pStyle w:val="Prrafodelista"/>
        <w:numPr>
          <w:ilvl w:val="0"/>
          <w:numId w:val="8"/>
        </w:numPr>
        <w:ind w:left="708"/>
        <w:jc w:val="both"/>
        <w:rPr>
          <w:rFonts w:ascii="Arial" w:hAnsi="Arial" w:cs="Arial"/>
          <w:color w:val="000000"/>
        </w:rPr>
      </w:pPr>
      <w:r w:rsidRPr="00301BF8">
        <w:rPr>
          <w:rFonts w:ascii="Arial" w:hAnsi="Arial" w:cs="Arial"/>
          <w:color w:val="000000"/>
        </w:rPr>
        <w:t>Elaborar informes trimestrales sobre la gestión del Comité que incluya estadísticas de las quejas, seguimiento de los casos y recomendaciones, los cuales serán presentados a la alta dirección de la entidad pública o empresa privada.</w:t>
      </w:r>
    </w:p>
    <w:p w:rsidR="00D673B0" w:rsidRDefault="00D673B0" w:rsidP="00D673B0">
      <w:pPr>
        <w:jc w:val="both"/>
        <w:rPr>
          <w:rFonts w:ascii="Arial" w:hAnsi="Arial" w:cs="Arial"/>
          <w:color w:val="000000"/>
        </w:rPr>
      </w:pPr>
    </w:p>
    <w:p w:rsidR="00D673B0" w:rsidRDefault="00D673B0" w:rsidP="00D673B0">
      <w:pPr>
        <w:jc w:val="both"/>
        <w:rPr>
          <w:rFonts w:ascii="Arial" w:hAnsi="Arial" w:cs="Arial"/>
          <w:color w:val="000000"/>
        </w:rPr>
      </w:pPr>
    </w:p>
    <w:p w:rsidR="00D673B0" w:rsidRPr="00D673B0" w:rsidRDefault="00D673B0" w:rsidP="00D673B0">
      <w:pPr>
        <w:jc w:val="both"/>
        <w:rPr>
          <w:rFonts w:ascii="Arial" w:hAnsi="Arial" w:cs="Arial"/>
          <w:color w:val="000000"/>
        </w:rPr>
      </w:pPr>
    </w:p>
    <w:p w:rsidR="004526D4" w:rsidRDefault="00301BF8" w:rsidP="00746A0C">
      <w:pPr>
        <w:pStyle w:val="Ttulo1"/>
        <w:numPr>
          <w:ilvl w:val="0"/>
          <w:numId w:val="14"/>
        </w:numPr>
        <w:ind w:left="426" w:hanging="426"/>
      </w:pPr>
      <w:bookmarkStart w:id="33" w:name="_Toc356529"/>
      <w:r w:rsidRPr="004526D4">
        <w:rPr>
          <w:sz w:val="24"/>
        </w:rPr>
        <w:lastRenderedPageBreak/>
        <w:t>POLITICA DE SEGURIDAD Y SALUD EN EL TRABAJO.</w:t>
      </w:r>
      <w:bookmarkEnd w:id="33"/>
      <w:r w:rsidRPr="004526D4">
        <w:rPr>
          <w:b w:val="0"/>
          <w:sz w:val="24"/>
        </w:rPr>
        <w:t xml:space="preserve"> </w:t>
      </w:r>
    </w:p>
    <w:p w:rsidR="004526D4" w:rsidRPr="004526D4" w:rsidRDefault="004526D4" w:rsidP="004526D4"/>
    <w:p w:rsidR="00B94869" w:rsidRDefault="00B94869" w:rsidP="00B94869">
      <w:pPr>
        <w:jc w:val="both"/>
        <w:rPr>
          <w:rFonts w:ascii="Arial" w:hAnsi="Arial" w:cs="Arial"/>
          <w:color w:val="222222"/>
          <w:lang w:val="es-CO" w:eastAsia="es-CO"/>
        </w:rPr>
      </w:pPr>
      <w:r w:rsidRPr="00234030">
        <w:rPr>
          <w:rFonts w:ascii="Arial" w:hAnsi="Arial" w:cs="Arial"/>
          <w:color w:val="222222"/>
          <w:lang w:val="es-CO" w:eastAsia="es-CO"/>
        </w:rPr>
        <w:t>La Contraloría Distrital de Cartagena de Indias entidad dedicada al control de la gestión fiscal de la administración y de los particulares que manejan fondos y bienes del Distrito, evidencia su compromiso a través de la mejora continua del Sistema de Gestión de Seguridad y Salud en el Trabajo, siguiendo los siguientes lineamientos:</w:t>
      </w:r>
    </w:p>
    <w:p w:rsidR="00FF6A89" w:rsidRPr="00234030" w:rsidRDefault="00FF6A89" w:rsidP="00B94869">
      <w:pPr>
        <w:jc w:val="both"/>
        <w:rPr>
          <w:rFonts w:ascii="Arial" w:hAnsi="Arial" w:cs="Arial"/>
          <w:color w:val="222222"/>
          <w:lang w:val="es-CO" w:eastAsia="es-CO"/>
        </w:rPr>
      </w:pPr>
    </w:p>
    <w:p w:rsidR="00B94869" w:rsidRPr="00FF6A89" w:rsidRDefault="00B94869" w:rsidP="00FF6A89">
      <w:pPr>
        <w:pStyle w:val="Prrafodelista"/>
        <w:numPr>
          <w:ilvl w:val="0"/>
          <w:numId w:val="25"/>
        </w:numPr>
        <w:shd w:val="clear" w:color="auto" w:fill="FFFFFF"/>
        <w:spacing w:line="120" w:lineRule="atLeast"/>
        <w:contextualSpacing/>
        <w:jc w:val="both"/>
        <w:rPr>
          <w:rFonts w:ascii="Arial" w:hAnsi="Arial" w:cs="Arial"/>
          <w:color w:val="222222"/>
          <w:lang w:eastAsia="es-CO"/>
        </w:rPr>
      </w:pPr>
      <w:r w:rsidRPr="00FF6A89">
        <w:rPr>
          <w:rFonts w:ascii="Arial" w:hAnsi="Arial" w:cs="Arial"/>
          <w:color w:val="222222"/>
          <w:lang w:eastAsia="es-CO"/>
        </w:rPr>
        <w:t>La implementación, ejecución y funcionamiento del Sistema de Gestión de Seguridad y Salud en el Trabajo para la administración de los riesgos en seguridad, salud en el trabajo, dentro de un proceso de mejoramiento continuo.</w:t>
      </w:r>
    </w:p>
    <w:p w:rsidR="00B94869" w:rsidRPr="00234030" w:rsidRDefault="00B94869" w:rsidP="00B94869">
      <w:pPr>
        <w:pStyle w:val="Prrafodelista"/>
        <w:shd w:val="clear" w:color="auto" w:fill="FFFFFF"/>
        <w:rPr>
          <w:rFonts w:ascii="Arial" w:hAnsi="Arial" w:cs="Arial"/>
          <w:color w:val="222222"/>
          <w:lang w:eastAsia="es-CO"/>
        </w:rPr>
      </w:pPr>
    </w:p>
    <w:p w:rsidR="00B94869" w:rsidRPr="00FF6A89" w:rsidRDefault="00B94869" w:rsidP="00FF6A89">
      <w:pPr>
        <w:pStyle w:val="Prrafodelista"/>
        <w:numPr>
          <w:ilvl w:val="0"/>
          <w:numId w:val="25"/>
        </w:numPr>
        <w:shd w:val="clear" w:color="auto" w:fill="FFFFFF"/>
        <w:spacing w:line="120" w:lineRule="atLeast"/>
        <w:contextualSpacing/>
        <w:jc w:val="both"/>
        <w:rPr>
          <w:rFonts w:ascii="Arial" w:hAnsi="Arial" w:cs="Arial"/>
          <w:color w:val="222222"/>
          <w:lang w:eastAsia="es-CO"/>
        </w:rPr>
      </w:pPr>
      <w:r w:rsidRPr="00FF6A89">
        <w:rPr>
          <w:rFonts w:ascii="Arial" w:hAnsi="Arial" w:cs="Arial"/>
          <w:color w:val="222222"/>
          <w:lang w:eastAsia="es-CO"/>
        </w:rPr>
        <w:t xml:space="preserve">La </w:t>
      </w:r>
      <w:proofErr w:type="spellStart"/>
      <w:r w:rsidRPr="00FF6A89">
        <w:rPr>
          <w:rFonts w:ascii="Arial" w:hAnsi="Arial" w:cs="Arial"/>
          <w:color w:val="222222"/>
          <w:lang w:eastAsia="es-CO"/>
        </w:rPr>
        <w:t>continúa</w:t>
      </w:r>
      <w:proofErr w:type="spellEnd"/>
      <w:r w:rsidRPr="00FF6A89">
        <w:rPr>
          <w:rFonts w:ascii="Arial" w:hAnsi="Arial" w:cs="Arial"/>
          <w:color w:val="222222"/>
          <w:lang w:eastAsia="es-CO"/>
        </w:rPr>
        <w:t xml:space="preserve"> identificación de los peligros evaluación y valoración de los riesgos y establecimiento de los respectivos controles, que permitan el control de Accidentes y Enfermedades Laborales de los funcionarios públicos, contratistas y subcontratistas.</w:t>
      </w:r>
    </w:p>
    <w:p w:rsidR="00B94869" w:rsidRPr="00234030" w:rsidRDefault="00B94869" w:rsidP="00B94869">
      <w:pPr>
        <w:pStyle w:val="Prrafodelista"/>
        <w:rPr>
          <w:rFonts w:ascii="Arial" w:hAnsi="Arial" w:cs="Arial"/>
          <w:color w:val="222222"/>
          <w:lang w:eastAsia="es-CO"/>
        </w:rPr>
      </w:pPr>
    </w:p>
    <w:p w:rsidR="00B94869" w:rsidRPr="00FF6A89" w:rsidRDefault="00B94869" w:rsidP="00FF6A89">
      <w:pPr>
        <w:pStyle w:val="Prrafodelista"/>
        <w:numPr>
          <w:ilvl w:val="0"/>
          <w:numId w:val="25"/>
        </w:numPr>
        <w:shd w:val="clear" w:color="auto" w:fill="FFFFFF"/>
        <w:spacing w:line="120" w:lineRule="atLeast"/>
        <w:contextualSpacing/>
        <w:jc w:val="both"/>
        <w:rPr>
          <w:rFonts w:ascii="Arial" w:hAnsi="Arial" w:cs="Arial"/>
          <w:color w:val="222222"/>
          <w:lang w:eastAsia="es-CO"/>
        </w:rPr>
      </w:pPr>
      <w:r w:rsidRPr="00FF6A89">
        <w:rPr>
          <w:rFonts w:ascii="Arial" w:hAnsi="Arial" w:cs="Arial"/>
          <w:color w:val="222222"/>
          <w:lang w:eastAsia="es-CO"/>
        </w:rPr>
        <w:t>La asignación de los recursos humanos, físicos, técnicos y financieros requeridos en el diseño y la implementación de Sistema de Gestión de Seguridad y Salud en el Trabajo.</w:t>
      </w:r>
    </w:p>
    <w:p w:rsidR="00B94869" w:rsidRPr="00234030" w:rsidRDefault="00B94869" w:rsidP="00B94869">
      <w:pPr>
        <w:pStyle w:val="Prrafodelista"/>
        <w:rPr>
          <w:rFonts w:ascii="Arial" w:hAnsi="Arial" w:cs="Arial"/>
          <w:color w:val="222222"/>
          <w:lang w:eastAsia="es-CO"/>
        </w:rPr>
      </w:pPr>
    </w:p>
    <w:p w:rsidR="00B94869" w:rsidRPr="00FF6A89" w:rsidRDefault="00B94869" w:rsidP="00FF6A89">
      <w:pPr>
        <w:pStyle w:val="Prrafodelista"/>
        <w:numPr>
          <w:ilvl w:val="0"/>
          <w:numId w:val="25"/>
        </w:numPr>
        <w:shd w:val="clear" w:color="auto" w:fill="FFFFFF"/>
        <w:spacing w:line="120" w:lineRule="atLeast"/>
        <w:contextualSpacing/>
        <w:jc w:val="both"/>
        <w:rPr>
          <w:rFonts w:ascii="Arial" w:hAnsi="Arial" w:cs="Arial"/>
          <w:color w:val="222222"/>
          <w:lang w:eastAsia="es-CO"/>
        </w:rPr>
      </w:pPr>
      <w:r w:rsidRPr="00FF6A89">
        <w:rPr>
          <w:rFonts w:ascii="Arial" w:hAnsi="Arial" w:cs="Arial"/>
          <w:color w:val="222222"/>
          <w:lang w:eastAsia="es-CO"/>
        </w:rPr>
        <w:t>El cumplimiento de la legislación colombiana vigente en Materia de en Seguridad y Salud en el Trabajo y otra índole aplicable según la naturaleza de la empresa.</w:t>
      </w:r>
    </w:p>
    <w:p w:rsidR="00B94869" w:rsidRPr="00234030" w:rsidRDefault="00B94869" w:rsidP="00B94869">
      <w:pPr>
        <w:pStyle w:val="Prrafodelista"/>
        <w:rPr>
          <w:rFonts w:ascii="Arial" w:hAnsi="Arial" w:cs="Arial"/>
        </w:rPr>
      </w:pPr>
    </w:p>
    <w:p w:rsidR="00301BF8" w:rsidRPr="00301BF8" w:rsidRDefault="00301BF8" w:rsidP="00301BF8">
      <w:pPr>
        <w:pStyle w:val="Prrafodelista"/>
        <w:jc w:val="both"/>
        <w:rPr>
          <w:rFonts w:ascii="Arial" w:hAnsi="Arial" w:cs="Arial"/>
          <w:color w:val="000000"/>
        </w:rPr>
      </w:pPr>
    </w:p>
    <w:p w:rsidR="00301BF8" w:rsidRPr="00E64740" w:rsidRDefault="00301BF8" w:rsidP="00746A0C">
      <w:pPr>
        <w:pStyle w:val="Ttulo1"/>
        <w:numPr>
          <w:ilvl w:val="0"/>
          <w:numId w:val="14"/>
        </w:numPr>
        <w:ind w:left="426" w:hanging="426"/>
        <w:rPr>
          <w:sz w:val="24"/>
        </w:rPr>
      </w:pPr>
      <w:bookmarkStart w:id="34" w:name="_Toc356530"/>
      <w:r w:rsidRPr="00E64740">
        <w:rPr>
          <w:sz w:val="24"/>
        </w:rPr>
        <w:t>ALCANCE Y OBJETIVOS DEL SISTEMA DE GESTIÓN DE LA SEGURIDAD Y SALUD EN EL TRABAJO (SG – SST)</w:t>
      </w:r>
      <w:r w:rsidR="00E64740">
        <w:rPr>
          <w:sz w:val="24"/>
        </w:rPr>
        <w:t>.</w:t>
      </w:r>
      <w:bookmarkEnd w:id="34"/>
    </w:p>
    <w:p w:rsidR="00301BF8" w:rsidRPr="00301BF8" w:rsidRDefault="00234030" w:rsidP="00301BF8">
      <w:pPr>
        <w:pStyle w:val="Prrafodelista"/>
        <w:ind w:left="0"/>
        <w:jc w:val="both"/>
        <w:rPr>
          <w:rFonts w:ascii="Arial" w:hAnsi="Arial" w:cs="Arial"/>
          <w:b/>
          <w:bCs/>
        </w:rPr>
      </w:pPr>
      <w:r>
        <w:rPr>
          <w:rFonts w:ascii="Arial" w:hAnsi="Arial" w:cs="Arial"/>
          <w:b/>
          <w:bCs/>
        </w:rPr>
        <w:t xml:space="preserve"> </w:t>
      </w:r>
    </w:p>
    <w:p w:rsidR="00301BF8" w:rsidRPr="00301BF8" w:rsidRDefault="00301BF8" w:rsidP="00301BF8">
      <w:pPr>
        <w:pStyle w:val="Prrafodelista"/>
        <w:ind w:left="0"/>
        <w:jc w:val="both"/>
        <w:rPr>
          <w:rFonts w:ascii="Arial" w:hAnsi="Arial" w:cs="Arial"/>
        </w:rPr>
      </w:pPr>
      <w:r w:rsidRPr="00301BF8">
        <w:rPr>
          <w:rFonts w:ascii="Arial" w:hAnsi="Arial" w:cs="Arial"/>
        </w:rPr>
        <w:t>Aplica a todos los procesos y a todos los funcionarios, independiente de su forma de contratación o vinculación, incluyendo los contratistas y subcontratistas que actúan para el desarrollo de las actividades de la Entidad.</w:t>
      </w:r>
    </w:p>
    <w:p w:rsidR="00301BF8" w:rsidRPr="00301BF8" w:rsidRDefault="00301BF8" w:rsidP="00301BF8">
      <w:pPr>
        <w:pStyle w:val="Prrafodelista"/>
        <w:ind w:left="0"/>
        <w:jc w:val="both"/>
        <w:rPr>
          <w:rFonts w:ascii="Arial" w:hAnsi="Arial" w:cs="Arial"/>
        </w:rPr>
      </w:pPr>
    </w:p>
    <w:p w:rsidR="00446663" w:rsidRDefault="00446663" w:rsidP="00301BF8">
      <w:pPr>
        <w:pStyle w:val="Default"/>
        <w:jc w:val="both"/>
        <w:rPr>
          <w:b/>
        </w:rPr>
      </w:pPr>
    </w:p>
    <w:p w:rsidR="00301BF8" w:rsidRPr="00301BF8" w:rsidRDefault="00E64740" w:rsidP="00E64740">
      <w:pPr>
        <w:pStyle w:val="Ttulo2"/>
        <w:jc w:val="left"/>
      </w:pPr>
      <w:bookmarkStart w:id="35" w:name="_Toc356531"/>
      <w:r>
        <w:rPr>
          <w:lang w:val="es-CO"/>
        </w:rPr>
        <w:t xml:space="preserve">9.1 </w:t>
      </w:r>
      <w:r w:rsidR="00301BF8" w:rsidRPr="00301BF8">
        <w:t>Objetivo del Sistema de Gestión de la Seguridad y Salud en el Trabajo</w:t>
      </w:r>
      <w:bookmarkEnd w:id="35"/>
    </w:p>
    <w:p w:rsidR="00301BF8" w:rsidRPr="00301BF8" w:rsidRDefault="00301BF8" w:rsidP="00301BF8">
      <w:pPr>
        <w:pStyle w:val="Default"/>
        <w:jc w:val="both"/>
        <w:rPr>
          <w:b/>
        </w:rPr>
      </w:pPr>
    </w:p>
    <w:p w:rsidR="00301BF8" w:rsidRPr="00301BF8" w:rsidRDefault="00301BF8" w:rsidP="00301BF8">
      <w:pPr>
        <w:pStyle w:val="Default"/>
        <w:jc w:val="both"/>
      </w:pPr>
      <w:r w:rsidRPr="00301BF8">
        <w:t xml:space="preserve">Mantener permanentemente la salud física y mental de los funcionarios, independiente de su forma de contratación o vinculación, incluyendo los contratistas y subcontratistas que actúan para el desarrollo de las actividades de la Entidad, a partir del establecimiento de medidas de prevención y control de los peligros asociados, que permita evitar accidentes de trabajo y enfermedades laborales. </w:t>
      </w:r>
    </w:p>
    <w:p w:rsidR="00301BF8" w:rsidRPr="00301BF8" w:rsidRDefault="00301BF8" w:rsidP="00301BF8">
      <w:pPr>
        <w:pStyle w:val="Default"/>
        <w:jc w:val="both"/>
      </w:pPr>
    </w:p>
    <w:p w:rsidR="00446663" w:rsidRDefault="00446663" w:rsidP="00301BF8">
      <w:pPr>
        <w:pStyle w:val="Default"/>
        <w:jc w:val="both"/>
        <w:rPr>
          <w:b/>
          <w:bCs/>
          <w:iCs/>
        </w:rPr>
      </w:pPr>
    </w:p>
    <w:p w:rsidR="00301BF8" w:rsidRPr="00301BF8" w:rsidRDefault="00E64740" w:rsidP="00E64740">
      <w:pPr>
        <w:pStyle w:val="Ttulo2"/>
        <w:jc w:val="both"/>
      </w:pPr>
      <w:bookmarkStart w:id="36" w:name="_Toc356532"/>
      <w:r>
        <w:t xml:space="preserve">9.2 </w:t>
      </w:r>
      <w:r w:rsidR="00301BF8" w:rsidRPr="00301BF8">
        <w:t>Objetivos Específicos del Sistema de Gestión de la Seguridad y Salud en el Trabajo (SG-SST)</w:t>
      </w:r>
      <w:bookmarkEnd w:id="36"/>
      <w:r w:rsidR="00301BF8" w:rsidRPr="00301BF8">
        <w:t xml:space="preserve"> </w:t>
      </w:r>
    </w:p>
    <w:p w:rsidR="00301BF8" w:rsidRPr="00301BF8" w:rsidRDefault="00301BF8" w:rsidP="00301BF8">
      <w:pPr>
        <w:pStyle w:val="Default"/>
        <w:jc w:val="both"/>
      </w:pPr>
    </w:p>
    <w:p w:rsidR="00301BF8" w:rsidRPr="00301BF8" w:rsidRDefault="00301BF8" w:rsidP="00E619CF">
      <w:pPr>
        <w:pStyle w:val="Default"/>
        <w:numPr>
          <w:ilvl w:val="0"/>
          <w:numId w:val="12"/>
        </w:numPr>
        <w:spacing w:after="11"/>
        <w:jc w:val="both"/>
      </w:pPr>
      <w:r w:rsidRPr="00301BF8">
        <w:t xml:space="preserve">Adoptar las medidas necesarias para evitar que se presenten accidentes de trabajo. </w:t>
      </w:r>
    </w:p>
    <w:p w:rsidR="00301BF8" w:rsidRPr="00301BF8" w:rsidRDefault="00301BF8" w:rsidP="00301BF8">
      <w:pPr>
        <w:pStyle w:val="Default"/>
        <w:spacing w:after="11"/>
        <w:ind w:left="720"/>
        <w:jc w:val="both"/>
      </w:pPr>
    </w:p>
    <w:p w:rsidR="00301BF8" w:rsidRPr="00301BF8" w:rsidRDefault="00301BF8" w:rsidP="00E619CF">
      <w:pPr>
        <w:pStyle w:val="Default"/>
        <w:numPr>
          <w:ilvl w:val="0"/>
          <w:numId w:val="12"/>
        </w:numPr>
        <w:spacing w:after="11"/>
        <w:jc w:val="both"/>
      </w:pPr>
      <w:r w:rsidRPr="00301BF8">
        <w:t xml:space="preserve">Vigilar y monitorear las condiciones de salud de los colaboradores asociadas con factores de riesgo laboral que permitan mantener su estado de salud. </w:t>
      </w:r>
    </w:p>
    <w:p w:rsidR="00301BF8" w:rsidRPr="00301BF8" w:rsidRDefault="00301BF8" w:rsidP="00301BF8">
      <w:pPr>
        <w:pStyle w:val="Default"/>
        <w:spacing w:after="11"/>
        <w:ind w:left="720"/>
        <w:jc w:val="both"/>
      </w:pPr>
    </w:p>
    <w:p w:rsidR="00301BF8" w:rsidRPr="00301BF8" w:rsidRDefault="00301BF8" w:rsidP="00E619CF">
      <w:pPr>
        <w:pStyle w:val="Default"/>
        <w:numPr>
          <w:ilvl w:val="0"/>
          <w:numId w:val="12"/>
        </w:numPr>
        <w:jc w:val="both"/>
      </w:pPr>
      <w:r w:rsidRPr="00301BF8">
        <w:t xml:space="preserve">Gestionar permanente y eficazmente todas las acciones de mejora resultantes del Sistema de Gestión de la Seguridad y Salud en el Trabajo (SG – SST). </w:t>
      </w:r>
    </w:p>
    <w:p w:rsidR="00301BF8" w:rsidRDefault="00301BF8" w:rsidP="00301BF8">
      <w:pPr>
        <w:pStyle w:val="Prrafodelista"/>
        <w:ind w:left="0"/>
        <w:jc w:val="both"/>
        <w:rPr>
          <w:rFonts w:ascii="Arial" w:hAnsi="Arial" w:cs="Arial"/>
          <w:b/>
          <w:bCs/>
          <w:lang w:val="es-CO"/>
        </w:rPr>
      </w:pPr>
    </w:p>
    <w:p w:rsidR="00446663" w:rsidRDefault="00446663" w:rsidP="00301BF8">
      <w:pPr>
        <w:pStyle w:val="Prrafodelista"/>
        <w:ind w:left="0"/>
        <w:jc w:val="both"/>
        <w:rPr>
          <w:rFonts w:ascii="Arial" w:hAnsi="Arial" w:cs="Arial"/>
          <w:b/>
          <w:bCs/>
          <w:lang w:val="es-CO"/>
        </w:rPr>
      </w:pPr>
    </w:p>
    <w:p w:rsidR="00446663" w:rsidRPr="00301BF8" w:rsidRDefault="00446663" w:rsidP="00301BF8">
      <w:pPr>
        <w:pStyle w:val="Prrafodelista"/>
        <w:ind w:left="0"/>
        <w:jc w:val="both"/>
        <w:rPr>
          <w:rFonts w:ascii="Arial" w:hAnsi="Arial" w:cs="Arial"/>
          <w:b/>
          <w:bCs/>
          <w:lang w:val="es-CO"/>
        </w:rPr>
      </w:pPr>
    </w:p>
    <w:p w:rsidR="00301BF8" w:rsidRPr="00E64740" w:rsidRDefault="00E64740" w:rsidP="00746A0C">
      <w:pPr>
        <w:pStyle w:val="Ttulo1"/>
        <w:numPr>
          <w:ilvl w:val="0"/>
          <w:numId w:val="14"/>
        </w:numPr>
        <w:ind w:left="426" w:hanging="426"/>
        <w:rPr>
          <w:sz w:val="24"/>
          <w:lang w:val="es-CO"/>
        </w:rPr>
      </w:pPr>
      <w:r w:rsidRPr="00E64740">
        <w:rPr>
          <w:sz w:val="24"/>
          <w:lang w:val="es-CO"/>
        </w:rPr>
        <w:t xml:space="preserve"> </w:t>
      </w:r>
      <w:bookmarkStart w:id="37" w:name="_Toc356533"/>
      <w:r w:rsidR="00301BF8" w:rsidRPr="00E64740">
        <w:rPr>
          <w:sz w:val="24"/>
          <w:lang w:val="es-CO"/>
        </w:rPr>
        <w:t>PRESUPUESTO DEL SG SST 20</w:t>
      </w:r>
      <w:bookmarkEnd w:id="37"/>
      <w:r w:rsidR="00B94869">
        <w:rPr>
          <w:sz w:val="24"/>
          <w:lang w:val="es-CO"/>
        </w:rPr>
        <w:t>20</w:t>
      </w:r>
    </w:p>
    <w:p w:rsidR="00615134" w:rsidRDefault="00615134" w:rsidP="00615134">
      <w:pPr>
        <w:jc w:val="both"/>
        <w:rPr>
          <w:rFonts w:ascii="Arial" w:hAnsi="Arial" w:cs="Arial"/>
          <w:b/>
          <w:bCs/>
          <w:lang w:val="es-CO"/>
        </w:rPr>
      </w:pPr>
    </w:p>
    <w:p w:rsidR="008F38D5" w:rsidRDefault="00C60AA1" w:rsidP="00C61922">
      <w:pPr>
        <w:spacing w:line="360" w:lineRule="auto"/>
        <w:jc w:val="center"/>
        <w:rPr>
          <w:noProof/>
          <w:lang w:val="es-CO" w:eastAsia="es-CO"/>
        </w:rPr>
      </w:pPr>
      <w:r w:rsidRPr="00C60AA1">
        <w:rPr>
          <w:noProof/>
        </w:rPr>
        <w:drawing>
          <wp:inline distT="0" distB="0" distL="0" distR="0">
            <wp:extent cx="5793105" cy="3597291"/>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3105" cy="3597291"/>
                    </a:xfrm>
                    <a:prstGeom prst="rect">
                      <a:avLst/>
                    </a:prstGeom>
                    <a:noFill/>
                    <a:ln>
                      <a:noFill/>
                    </a:ln>
                  </pic:spPr>
                </pic:pic>
              </a:graphicData>
            </a:graphic>
          </wp:inline>
        </w:drawing>
      </w:r>
    </w:p>
    <w:p w:rsidR="00B94869" w:rsidRDefault="00B94869" w:rsidP="00C61922">
      <w:pPr>
        <w:spacing w:line="360" w:lineRule="auto"/>
        <w:jc w:val="center"/>
        <w:rPr>
          <w:noProof/>
          <w:lang w:val="es-CO" w:eastAsia="es-CO"/>
        </w:rPr>
      </w:pPr>
    </w:p>
    <w:p w:rsidR="005F73DB" w:rsidRDefault="005F73DB" w:rsidP="00C61922">
      <w:pPr>
        <w:spacing w:line="360" w:lineRule="auto"/>
        <w:jc w:val="center"/>
        <w:rPr>
          <w:noProof/>
          <w:lang w:val="es-CO" w:eastAsia="es-CO"/>
        </w:rPr>
      </w:pPr>
    </w:p>
    <w:p w:rsidR="008F38D5" w:rsidRPr="00301BF8" w:rsidRDefault="00F01D5A" w:rsidP="00C61922">
      <w:pPr>
        <w:spacing w:line="360" w:lineRule="auto"/>
        <w:jc w:val="center"/>
        <w:rPr>
          <w:rFonts w:ascii="Arial" w:hAnsi="Arial" w:cs="Arial"/>
          <w:b/>
          <w:iCs/>
        </w:rPr>
      </w:pPr>
      <w:r w:rsidRPr="00F01D5A">
        <w:rPr>
          <w:noProof/>
        </w:rPr>
        <w:lastRenderedPageBreak/>
        <w:drawing>
          <wp:inline distT="0" distB="0" distL="0" distR="0">
            <wp:extent cx="4686300" cy="7274889"/>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0688" cy="7281701"/>
                    </a:xfrm>
                    <a:prstGeom prst="rect">
                      <a:avLst/>
                    </a:prstGeom>
                    <a:noFill/>
                    <a:ln>
                      <a:noFill/>
                    </a:ln>
                  </pic:spPr>
                </pic:pic>
              </a:graphicData>
            </a:graphic>
          </wp:inline>
        </w:drawing>
      </w:r>
    </w:p>
    <w:p w:rsidR="00B760D3" w:rsidRDefault="00C330B5" w:rsidP="00EC59EC">
      <w:pPr>
        <w:pStyle w:val="Ttulo1"/>
        <w:rPr>
          <w:sz w:val="24"/>
          <w:lang w:eastAsia="es-CO"/>
        </w:rPr>
      </w:pPr>
      <w:bookmarkStart w:id="38" w:name="_Toc356535"/>
      <w:r w:rsidRPr="001A2188">
        <w:rPr>
          <w:sz w:val="24"/>
          <w:lang w:eastAsia="es-CO"/>
        </w:rPr>
        <w:lastRenderedPageBreak/>
        <w:t xml:space="preserve">PLAN </w:t>
      </w:r>
      <w:r w:rsidR="00F15BD6" w:rsidRPr="001A2188">
        <w:rPr>
          <w:sz w:val="24"/>
          <w:lang w:eastAsia="es-CO"/>
        </w:rPr>
        <w:t>DE TRABAJO DE SEGURIDAD Y SALUD EN EL TRABAJO 20</w:t>
      </w:r>
      <w:bookmarkEnd w:id="38"/>
      <w:r w:rsidR="00234030">
        <w:rPr>
          <w:sz w:val="24"/>
          <w:lang w:eastAsia="es-CO"/>
        </w:rPr>
        <w:t>20</w:t>
      </w:r>
    </w:p>
    <w:p w:rsidR="00F15BD6" w:rsidRDefault="00F15BD6" w:rsidP="00F15BD6">
      <w:pPr>
        <w:rPr>
          <w:lang w:eastAsia="es-CO"/>
        </w:rPr>
      </w:pPr>
    </w:p>
    <w:p w:rsidR="00F85646" w:rsidRDefault="00F85646" w:rsidP="00F85646">
      <w:pPr>
        <w:jc w:val="both"/>
        <w:rPr>
          <w:rFonts w:ascii="Arial" w:hAnsi="Arial" w:cs="Arial"/>
          <w:lang w:eastAsia="es-CO"/>
        </w:rPr>
      </w:pPr>
      <w:r w:rsidRPr="00F85646">
        <w:rPr>
          <w:rFonts w:ascii="Arial" w:hAnsi="Arial" w:cs="Arial"/>
          <w:lang w:eastAsia="es-CO"/>
        </w:rPr>
        <w:t xml:space="preserve">Para el desarrollo del Plan de Trabajo </w:t>
      </w:r>
      <w:r w:rsidR="00677F0C">
        <w:rPr>
          <w:rFonts w:ascii="Arial" w:hAnsi="Arial" w:cs="Arial"/>
          <w:lang w:eastAsia="es-CO"/>
        </w:rPr>
        <w:t xml:space="preserve">Anual </w:t>
      </w:r>
      <w:r w:rsidRPr="00F85646">
        <w:rPr>
          <w:rFonts w:ascii="Arial" w:hAnsi="Arial" w:cs="Arial"/>
          <w:lang w:eastAsia="es-CO"/>
        </w:rPr>
        <w:t>se tuvo en cuenta e</w:t>
      </w:r>
      <w:r w:rsidR="00E72E5B">
        <w:rPr>
          <w:rFonts w:ascii="Arial" w:hAnsi="Arial" w:cs="Arial"/>
          <w:lang w:eastAsia="es-CO"/>
        </w:rPr>
        <w:t xml:space="preserve">l avance de </w:t>
      </w:r>
      <w:r w:rsidRPr="00F85646">
        <w:rPr>
          <w:rFonts w:ascii="Arial" w:hAnsi="Arial" w:cs="Arial"/>
          <w:lang w:eastAsia="es-CO"/>
        </w:rPr>
        <w:t xml:space="preserve">la evaluación </w:t>
      </w:r>
      <w:r w:rsidR="00E72E5B">
        <w:rPr>
          <w:rFonts w:ascii="Arial" w:hAnsi="Arial" w:cs="Arial"/>
          <w:lang w:eastAsia="es-CO"/>
        </w:rPr>
        <w:t>de estándares mínimos y se establecieron las siguientes actividades:</w:t>
      </w:r>
    </w:p>
    <w:p w:rsidR="00E72E5B" w:rsidRDefault="00E72E5B" w:rsidP="00F85646">
      <w:pPr>
        <w:jc w:val="both"/>
        <w:rPr>
          <w:rFonts w:ascii="Arial" w:hAnsi="Arial" w:cs="Arial"/>
          <w:lang w:eastAsia="es-CO"/>
        </w:rPr>
      </w:pPr>
    </w:p>
    <w:p w:rsidR="00A70602" w:rsidRDefault="00772DE1" w:rsidP="00F85646">
      <w:pPr>
        <w:jc w:val="both"/>
        <w:rPr>
          <w:rFonts w:ascii="Arial" w:hAnsi="Arial" w:cs="Arial"/>
          <w:lang w:eastAsia="es-CO"/>
        </w:rPr>
      </w:pPr>
      <w:r w:rsidRPr="00772DE1">
        <w:rPr>
          <w:noProof/>
        </w:rPr>
        <w:drawing>
          <wp:inline distT="0" distB="0" distL="0" distR="0">
            <wp:extent cx="5793105" cy="448359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3105" cy="4483591"/>
                    </a:xfrm>
                    <a:prstGeom prst="rect">
                      <a:avLst/>
                    </a:prstGeom>
                    <a:noFill/>
                    <a:ln>
                      <a:noFill/>
                    </a:ln>
                  </pic:spPr>
                </pic:pic>
              </a:graphicData>
            </a:graphic>
          </wp:inline>
        </w:drawing>
      </w:r>
    </w:p>
    <w:p w:rsidR="002C4F3D" w:rsidRDefault="002C4F3D" w:rsidP="00F15BD6">
      <w:pPr>
        <w:rPr>
          <w:rFonts w:ascii="Arial" w:hAnsi="Arial" w:cs="Arial"/>
          <w:lang w:eastAsia="es-CO"/>
        </w:rPr>
      </w:pPr>
    </w:p>
    <w:p w:rsidR="009E1FC4" w:rsidRDefault="009E1FC4" w:rsidP="00B0553A">
      <w:pPr>
        <w:tabs>
          <w:tab w:val="left" w:pos="0"/>
        </w:tabs>
        <w:jc w:val="center"/>
        <w:rPr>
          <w:rFonts w:ascii="Arial" w:hAnsi="Arial" w:cs="Arial"/>
          <w:b/>
          <w:lang w:eastAsia="es-CO"/>
        </w:rPr>
      </w:pPr>
    </w:p>
    <w:p w:rsidR="009E1FC4" w:rsidRDefault="009E1FC4" w:rsidP="00B0553A">
      <w:pPr>
        <w:tabs>
          <w:tab w:val="left" w:pos="0"/>
        </w:tabs>
        <w:jc w:val="center"/>
        <w:rPr>
          <w:rFonts w:ascii="Arial" w:hAnsi="Arial" w:cs="Arial"/>
          <w:b/>
          <w:lang w:eastAsia="es-CO"/>
        </w:rPr>
      </w:pPr>
    </w:p>
    <w:p w:rsidR="00B0553A" w:rsidRPr="00301BF8" w:rsidRDefault="00B0553A" w:rsidP="00B0553A">
      <w:pPr>
        <w:tabs>
          <w:tab w:val="left" w:pos="0"/>
        </w:tabs>
        <w:jc w:val="center"/>
        <w:rPr>
          <w:rFonts w:ascii="Arial" w:hAnsi="Arial" w:cs="Arial"/>
          <w:b/>
          <w:lang w:eastAsia="es-CO"/>
        </w:rPr>
      </w:pPr>
      <w:r w:rsidRPr="00301BF8">
        <w:rPr>
          <w:rFonts w:ascii="Arial" w:hAnsi="Arial" w:cs="Arial"/>
          <w:b/>
          <w:lang w:eastAsia="es-CO"/>
        </w:rPr>
        <w:t>FREDDY QUINTERO MORALES</w:t>
      </w:r>
    </w:p>
    <w:p w:rsidR="00B0553A" w:rsidRPr="00301BF8" w:rsidRDefault="00B0553A" w:rsidP="00B0553A">
      <w:pPr>
        <w:tabs>
          <w:tab w:val="left" w:pos="0"/>
        </w:tabs>
        <w:jc w:val="center"/>
        <w:rPr>
          <w:rFonts w:ascii="Arial" w:hAnsi="Arial" w:cs="Arial"/>
          <w:lang w:eastAsia="es-CO"/>
        </w:rPr>
      </w:pPr>
      <w:r w:rsidRPr="00301BF8">
        <w:rPr>
          <w:rFonts w:ascii="Arial" w:hAnsi="Arial" w:cs="Arial"/>
          <w:lang w:eastAsia="es-CO"/>
        </w:rPr>
        <w:t>Contralor Distrital (E)</w:t>
      </w:r>
    </w:p>
    <w:p w:rsidR="00B0553A" w:rsidRPr="00301BF8" w:rsidRDefault="00B0553A" w:rsidP="00DD6446">
      <w:pPr>
        <w:tabs>
          <w:tab w:val="left" w:pos="0"/>
        </w:tabs>
        <w:jc w:val="both"/>
        <w:rPr>
          <w:rFonts w:ascii="Arial" w:hAnsi="Arial" w:cs="Arial"/>
          <w:lang w:eastAsia="es-CO"/>
        </w:rPr>
      </w:pPr>
    </w:p>
    <w:p w:rsidR="00B0553A" w:rsidRPr="00301BF8" w:rsidRDefault="00B0553A" w:rsidP="00DD6446">
      <w:pPr>
        <w:tabs>
          <w:tab w:val="left" w:pos="0"/>
        </w:tabs>
        <w:jc w:val="both"/>
        <w:rPr>
          <w:rFonts w:ascii="Arial" w:hAnsi="Arial" w:cs="Arial"/>
          <w:b/>
          <w:lang w:eastAsia="es-CO"/>
        </w:rPr>
      </w:pPr>
      <w:r w:rsidRPr="00301BF8">
        <w:rPr>
          <w:rFonts w:ascii="Arial" w:hAnsi="Arial" w:cs="Arial"/>
          <w:b/>
          <w:lang w:eastAsia="es-CO"/>
        </w:rPr>
        <w:t>Vo.bo. MIGUEL TORRES MARRUGO</w:t>
      </w:r>
    </w:p>
    <w:p w:rsidR="00B0553A" w:rsidRPr="00301BF8" w:rsidRDefault="00B0553A" w:rsidP="00DD6446">
      <w:pPr>
        <w:tabs>
          <w:tab w:val="left" w:pos="0"/>
        </w:tabs>
        <w:jc w:val="both"/>
        <w:rPr>
          <w:rFonts w:ascii="Arial" w:hAnsi="Arial" w:cs="Arial"/>
          <w:lang w:eastAsia="es-CO"/>
        </w:rPr>
      </w:pPr>
      <w:r w:rsidRPr="00301BF8">
        <w:rPr>
          <w:rFonts w:ascii="Arial" w:hAnsi="Arial" w:cs="Arial"/>
          <w:lang w:eastAsia="es-CO"/>
        </w:rPr>
        <w:t>Director Administrativo y Financiero</w:t>
      </w:r>
    </w:p>
    <w:p w:rsidR="00A34708" w:rsidRDefault="00A34708" w:rsidP="00DD6446">
      <w:pPr>
        <w:tabs>
          <w:tab w:val="left" w:pos="0"/>
        </w:tabs>
        <w:jc w:val="both"/>
        <w:rPr>
          <w:rFonts w:ascii="Arial" w:hAnsi="Arial" w:cs="Arial"/>
          <w:lang w:eastAsia="es-CO"/>
        </w:rPr>
      </w:pPr>
    </w:p>
    <w:p w:rsidR="00B0553A" w:rsidRPr="00301BF8" w:rsidRDefault="00B0553A" w:rsidP="00DD6446">
      <w:pPr>
        <w:tabs>
          <w:tab w:val="left" w:pos="0"/>
        </w:tabs>
        <w:jc w:val="both"/>
        <w:rPr>
          <w:rFonts w:ascii="Arial" w:hAnsi="Arial" w:cs="Arial"/>
          <w:b/>
          <w:lang w:eastAsia="es-CO"/>
        </w:rPr>
      </w:pPr>
      <w:r w:rsidRPr="00301BF8">
        <w:rPr>
          <w:rFonts w:ascii="Arial" w:hAnsi="Arial" w:cs="Arial"/>
          <w:b/>
          <w:lang w:eastAsia="es-CO"/>
        </w:rPr>
        <w:t>Elaboró: ANGELA PATRICIA LOBELO</w:t>
      </w:r>
    </w:p>
    <w:p w:rsidR="00F21097" w:rsidRDefault="00B0553A" w:rsidP="00DD6446">
      <w:pPr>
        <w:tabs>
          <w:tab w:val="left" w:pos="0"/>
        </w:tabs>
        <w:jc w:val="both"/>
        <w:rPr>
          <w:rFonts w:ascii="Arial" w:hAnsi="Arial" w:cs="Arial"/>
          <w:lang w:eastAsia="es-CO"/>
        </w:rPr>
      </w:pPr>
      <w:r w:rsidRPr="00301BF8">
        <w:rPr>
          <w:rFonts w:ascii="Arial" w:hAnsi="Arial" w:cs="Arial"/>
          <w:lang w:eastAsia="es-CO"/>
        </w:rPr>
        <w:t xml:space="preserve">Coordinador de Talento Humano. </w:t>
      </w:r>
    </w:p>
    <w:sectPr w:rsidR="00F21097" w:rsidSect="006202B5">
      <w:headerReference w:type="default" r:id="rId12"/>
      <w:footerReference w:type="even" r:id="rId13"/>
      <w:footerReference w:type="default" r:id="rId14"/>
      <w:headerReference w:type="first" r:id="rId15"/>
      <w:footerReference w:type="first" r:id="rId16"/>
      <w:pgSz w:w="12242" w:h="15842" w:code="1"/>
      <w:pgMar w:top="2268" w:right="1418" w:bottom="1701" w:left="1701"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3D9" w:rsidRDefault="003403D9">
      <w:r>
        <w:separator/>
      </w:r>
    </w:p>
  </w:endnote>
  <w:endnote w:type="continuationSeparator" w:id="0">
    <w:p w:rsidR="003403D9" w:rsidRDefault="0034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10006FF" w:usb1="4000205B" w:usb2="00000010" w:usb3="00000000" w:csb0="000001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B0" w:rsidRDefault="00D673B0" w:rsidP="00732D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673B0" w:rsidRDefault="00D673B0" w:rsidP="00732D3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B0" w:rsidRDefault="00D673B0" w:rsidP="00A1069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5DBE">
      <w:rPr>
        <w:rStyle w:val="Nmerodepgina"/>
        <w:noProof/>
      </w:rPr>
      <w:t>14</w:t>
    </w:r>
    <w:r>
      <w:rPr>
        <w:rStyle w:val="Nmerodepgina"/>
      </w:rPr>
      <w:fldChar w:fldCharType="end"/>
    </w:r>
  </w:p>
  <w:p w:rsidR="00D673B0" w:rsidRDefault="00D673B0" w:rsidP="00E253F9">
    <w:pPr>
      <w:pStyle w:val="Piedepgina"/>
      <w:jc w:val="center"/>
      <w:rPr>
        <w:rFonts w:ascii="Arial" w:hAnsi="Arial" w:cs="Arial"/>
        <w:b/>
        <w:i/>
        <w:sz w:val="20"/>
        <w:szCs w:val="20"/>
      </w:rPr>
    </w:pPr>
    <w:r>
      <w:rPr>
        <w:rFonts w:ascii="Arial" w:hAnsi="Arial" w:cs="Arial"/>
        <w:b/>
        <w:i/>
        <w:sz w:val="20"/>
        <w:szCs w:val="20"/>
      </w:rPr>
      <w:t>“</w:t>
    </w:r>
    <w:r w:rsidRPr="00933360">
      <w:rPr>
        <w:rFonts w:ascii="Arial" w:hAnsi="Arial" w:cs="Arial"/>
        <w:b/>
        <w:i/>
        <w:sz w:val="20"/>
        <w:szCs w:val="20"/>
      </w:rPr>
      <w:t xml:space="preserve">CONTROL FISCAL </w:t>
    </w:r>
    <w:r>
      <w:rPr>
        <w:rFonts w:ascii="Arial" w:hAnsi="Arial" w:cs="Arial"/>
        <w:b/>
        <w:i/>
        <w:sz w:val="20"/>
        <w:szCs w:val="20"/>
      </w:rPr>
      <w:t>CONFIABLE, TRANSPARENTE Y PARTICIPATIVO”</w:t>
    </w:r>
  </w:p>
  <w:p w:rsidR="00D673B0" w:rsidRPr="000F63F9" w:rsidRDefault="00D673B0" w:rsidP="00E253F9">
    <w:pPr>
      <w:pStyle w:val="Piedepgina"/>
      <w:ind w:right="360"/>
      <w:jc w:val="center"/>
      <w:rPr>
        <w:rFonts w:ascii="Arial" w:hAnsi="Arial" w:cs="Arial"/>
        <w:sz w:val="18"/>
        <w:szCs w:val="18"/>
      </w:rPr>
    </w:pPr>
    <w:r>
      <w:rPr>
        <w:rFonts w:ascii="Arial" w:hAnsi="Arial" w:cs="Arial"/>
        <w:sz w:val="18"/>
        <w:szCs w:val="18"/>
      </w:rPr>
      <w:t>Avenida Crisanto Luque Diagonal 22 #47B-23</w:t>
    </w:r>
    <w:r w:rsidRPr="000F63F9">
      <w:rPr>
        <w:rFonts w:ascii="Arial" w:hAnsi="Arial" w:cs="Arial"/>
        <w:sz w:val="18"/>
        <w:szCs w:val="18"/>
      </w:rPr>
      <w:t xml:space="preserve"> Te</w:t>
    </w:r>
    <w:r>
      <w:rPr>
        <w:rFonts w:ascii="Arial" w:hAnsi="Arial" w:cs="Arial"/>
        <w:sz w:val="18"/>
        <w:szCs w:val="18"/>
      </w:rPr>
      <w:t>l.</w:t>
    </w:r>
    <w:r w:rsidRPr="000F63F9">
      <w:rPr>
        <w:rFonts w:ascii="Arial" w:hAnsi="Arial" w:cs="Arial"/>
        <w:sz w:val="18"/>
        <w:szCs w:val="18"/>
      </w:rPr>
      <w:t xml:space="preserve"> </w:t>
    </w:r>
    <w:r>
      <w:rPr>
        <w:rFonts w:ascii="Arial" w:hAnsi="Arial" w:cs="Arial"/>
        <w:sz w:val="18"/>
        <w:szCs w:val="18"/>
      </w:rPr>
      <w:t>6411130 Cel. 301-3059287</w:t>
    </w:r>
  </w:p>
  <w:p w:rsidR="00D673B0" w:rsidRPr="000F63F9" w:rsidRDefault="003403D9" w:rsidP="00E253F9">
    <w:pPr>
      <w:pStyle w:val="Piedepgina"/>
      <w:jc w:val="center"/>
      <w:rPr>
        <w:rFonts w:ascii="Arial" w:hAnsi="Arial" w:cs="Arial"/>
        <w:sz w:val="18"/>
        <w:szCs w:val="18"/>
      </w:rPr>
    </w:pPr>
    <w:hyperlink r:id="rId1" w:history="1">
      <w:r w:rsidR="00D673B0" w:rsidRPr="000B120A">
        <w:rPr>
          <w:rStyle w:val="Hipervnculo"/>
          <w:rFonts w:ascii="Arial" w:hAnsi="Arial" w:cs="Arial"/>
          <w:sz w:val="18"/>
          <w:szCs w:val="18"/>
        </w:rPr>
        <w:t>contraloria@contraloriadecartagena.gov.co</w:t>
      </w:r>
    </w:hyperlink>
    <w:r w:rsidR="00D673B0">
      <w:rPr>
        <w:rFonts w:ascii="Arial" w:hAnsi="Arial" w:cs="Arial"/>
        <w:sz w:val="18"/>
        <w:szCs w:val="18"/>
      </w:rPr>
      <w:t xml:space="preserve"> . </w:t>
    </w:r>
    <w:r w:rsidR="00D673B0" w:rsidRPr="000F63F9">
      <w:rPr>
        <w:rFonts w:ascii="Arial" w:hAnsi="Arial" w:cs="Arial"/>
        <w:sz w:val="18"/>
        <w:szCs w:val="18"/>
      </w:rPr>
      <w:t>www.contraloríadecartagena.gov.co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B0" w:rsidRDefault="00D673B0" w:rsidP="000E199F">
    <w:pPr>
      <w:pStyle w:val="Piedepgina"/>
      <w:jc w:val="center"/>
      <w:rPr>
        <w:rFonts w:ascii="Arial" w:hAnsi="Arial" w:cs="Arial"/>
        <w:b/>
        <w:i/>
        <w:sz w:val="20"/>
        <w:szCs w:val="20"/>
      </w:rPr>
    </w:pPr>
    <w:r>
      <w:rPr>
        <w:rFonts w:ascii="Arial" w:hAnsi="Arial" w:cs="Arial"/>
        <w:b/>
        <w:i/>
        <w:sz w:val="20"/>
        <w:szCs w:val="20"/>
      </w:rPr>
      <w:t xml:space="preserve"> “</w:t>
    </w:r>
    <w:r w:rsidRPr="00933360">
      <w:rPr>
        <w:rFonts w:ascii="Arial" w:hAnsi="Arial" w:cs="Arial"/>
        <w:b/>
        <w:i/>
        <w:sz w:val="20"/>
        <w:szCs w:val="20"/>
      </w:rPr>
      <w:t xml:space="preserve">CONTROL FISCAL </w:t>
    </w:r>
    <w:r>
      <w:rPr>
        <w:rFonts w:ascii="Arial" w:hAnsi="Arial" w:cs="Arial"/>
        <w:b/>
        <w:i/>
        <w:sz w:val="20"/>
        <w:szCs w:val="20"/>
      </w:rPr>
      <w:t>CONFIABLE, TRANSPARENTE Y PARTICIPATIVO”</w:t>
    </w:r>
  </w:p>
  <w:p w:rsidR="00D673B0" w:rsidRPr="000F63F9" w:rsidRDefault="00D673B0" w:rsidP="000E199F">
    <w:pPr>
      <w:pStyle w:val="Piedepgina"/>
      <w:ind w:right="360"/>
      <w:jc w:val="center"/>
      <w:rPr>
        <w:rFonts w:ascii="Arial" w:hAnsi="Arial" w:cs="Arial"/>
        <w:sz w:val="18"/>
        <w:szCs w:val="18"/>
      </w:rPr>
    </w:pPr>
    <w:r>
      <w:rPr>
        <w:rFonts w:ascii="Arial" w:hAnsi="Arial" w:cs="Arial"/>
        <w:sz w:val="18"/>
        <w:szCs w:val="18"/>
      </w:rPr>
      <w:t>Avenida Crisanto Luque Diagonal 22 No.47B-23</w:t>
    </w:r>
    <w:r w:rsidRPr="000F63F9">
      <w:rPr>
        <w:rFonts w:ascii="Arial" w:hAnsi="Arial" w:cs="Arial"/>
        <w:sz w:val="18"/>
        <w:szCs w:val="18"/>
      </w:rPr>
      <w:t xml:space="preserve"> Te</w:t>
    </w:r>
    <w:r>
      <w:rPr>
        <w:rFonts w:ascii="Arial" w:hAnsi="Arial" w:cs="Arial"/>
        <w:sz w:val="18"/>
        <w:szCs w:val="18"/>
      </w:rPr>
      <w:t>l.</w:t>
    </w:r>
    <w:r w:rsidRPr="000F63F9">
      <w:rPr>
        <w:rFonts w:ascii="Arial" w:hAnsi="Arial" w:cs="Arial"/>
        <w:sz w:val="18"/>
        <w:szCs w:val="18"/>
      </w:rPr>
      <w:t xml:space="preserve"> </w:t>
    </w:r>
    <w:r>
      <w:rPr>
        <w:rFonts w:ascii="Arial" w:hAnsi="Arial" w:cs="Arial"/>
        <w:sz w:val="18"/>
        <w:szCs w:val="18"/>
      </w:rPr>
      <w:t>6411130 Cel. 301-3059287</w:t>
    </w:r>
  </w:p>
  <w:p w:rsidR="00D673B0" w:rsidRPr="000F63F9" w:rsidRDefault="003403D9" w:rsidP="000E199F">
    <w:pPr>
      <w:pStyle w:val="Piedepgina"/>
      <w:jc w:val="center"/>
      <w:rPr>
        <w:rFonts w:ascii="Arial" w:hAnsi="Arial" w:cs="Arial"/>
        <w:sz w:val="18"/>
        <w:szCs w:val="18"/>
      </w:rPr>
    </w:pPr>
    <w:hyperlink r:id="rId1" w:history="1">
      <w:r w:rsidR="00D673B0" w:rsidRPr="000B120A">
        <w:rPr>
          <w:rStyle w:val="Hipervnculo"/>
          <w:rFonts w:ascii="Arial" w:hAnsi="Arial" w:cs="Arial"/>
          <w:sz w:val="18"/>
          <w:szCs w:val="18"/>
        </w:rPr>
        <w:t>contraloria@contraloriadecartagena.gov.co</w:t>
      </w:r>
    </w:hyperlink>
    <w:r w:rsidR="00D673B0">
      <w:rPr>
        <w:rFonts w:ascii="Arial" w:hAnsi="Arial" w:cs="Arial"/>
        <w:sz w:val="18"/>
        <w:szCs w:val="18"/>
      </w:rPr>
      <w:t xml:space="preserve"> . </w:t>
    </w:r>
    <w:r w:rsidR="00D673B0" w:rsidRPr="000F63F9">
      <w:rPr>
        <w:rFonts w:ascii="Arial" w:hAnsi="Arial" w:cs="Arial"/>
        <w:sz w:val="18"/>
        <w:szCs w:val="18"/>
      </w:rPr>
      <w:t>www.contraloríadecartagena.gov.co</w:t>
    </w:r>
  </w:p>
  <w:p w:rsidR="00D673B0" w:rsidRDefault="00D673B0" w:rsidP="000E199F">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3D9" w:rsidRDefault="003403D9">
      <w:r>
        <w:separator/>
      </w:r>
    </w:p>
  </w:footnote>
  <w:footnote w:type="continuationSeparator" w:id="0">
    <w:p w:rsidR="003403D9" w:rsidRDefault="00340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4132"/>
      <w:gridCol w:w="2273"/>
    </w:tblGrid>
    <w:tr w:rsidR="00D673B0" w:rsidRPr="00F30498" w:rsidTr="00283A67">
      <w:tc>
        <w:tcPr>
          <w:tcW w:w="2518" w:type="dxa"/>
          <w:vMerge w:val="restart"/>
          <w:vAlign w:val="center"/>
        </w:tcPr>
        <w:p w:rsidR="00D673B0" w:rsidRPr="00AF6D50" w:rsidRDefault="00D673B0" w:rsidP="00AF6D50">
          <w:pPr>
            <w:pStyle w:val="Encabezado"/>
            <w:rPr>
              <w:rFonts w:ascii="Arial" w:hAnsi="Arial" w:cs="Arial"/>
              <w:color w:val="000000"/>
            </w:rPr>
          </w:pPr>
          <w:r w:rsidRPr="00CA5AE9">
            <w:rPr>
              <w:rFonts w:ascii="Cambria" w:hAnsi="Cambria"/>
              <w:noProof/>
            </w:rPr>
            <w:drawing>
              <wp:anchor distT="0" distB="0" distL="114300" distR="114300" simplePos="0" relativeHeight="251661312" behindDoc="1" locked="0" layoutInCell="1" allowOverlap="1" wp14:anchorId="4E985F91" wp14:editId="469725AD">
                <wp:simplePos x="0" y="0"/>
                <wp:positionH relativeFrom="column">
                  <wp:posOffset>35560</wp:posOffset>
                </wp:positionH>
                <wp:positionV relativeFrom="paragraph">
                  <wp:posOffset>-71755</wp:posOffset>
                </wp:positionV>
                <wp:extent cx="1582420" cy="3333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42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12" w:type="dxa"/>
          <w:vMerge w:val="restart"/>
        </w:tcPr>
        <w:p w:rsidR="00D673B0" w:rsidRPr="00F30498" w:rsidRDefault="00D673B0" w:rsidP="00AF6D50">
          <w:pPr>
            <w:pStyle w:val="Encabezado"/>
            <w:rPr>
              <w:rFonts w:ascii="Arial" w:hAnsi="Arial" w:cs="Arial"/>
            </w:rPr>
          </w:pPr>
        </w:p>
        <w:p w:rsidR="00D673B0" w:rsidRPr="00F30498" w:rsidRDefault="00D673B0" w:rsidP="00146074">
          <w:pPr>
            <w:pStyle w:val="Encabezado"/>
            <w:jc w:val="center"/>
            <w:rPr>
              <w:rFonts w:ascii="Arial" w:hAnsi="Arial" w:cs="Arial"/>
              <w:b/>
            </w:rPr>
          </w:pPr>
          <w:r w:rsidRPr="00F30498">
            <w:rPr>
              <w:rFonts w:ascii="Arial" w:hAnsi="Arial" w:cs="Arial"/>
              <w:b/>
            </w:rPr>
            <w:t xml:space="preserve">PLAN </w:t>
          </w:r>
          <w:r>
            <w:rPr>
              <w:rFonts w:ascii="Arial" w:hAnsi="Arial" w:cs="Arial"/>
              <w:b/>
            </w:rPr>
            <w:t>SEGURIDAD Y SALUD EN EL TRABAJO 2020</w:t>
          </w:r>
        </w:p>
      </w:tc>
      <w:tc>
        <w:tcPr>
          <w:tcW w:w="2292" w:type="dxa"/>
        </w:tcPr>
        <w:p w:rsidR="00D673B0" w:rsidRPr="00407D13" w:rsidRDefault="00D673B0" w:rsidP="00AF6D50">
          <w:pPr>
            <w:pStyle w:val="Encabezado"/>
            <w:rPr>
              <w:rFonts w:ascii="Arial" w:hAnsi="Arial" w:cs="Arial"/>
            </w:rPr>
          </w:pPr>
          <w:r w:rsidRPr="00407D13">
            <w:rPr>
              <w:rFonts w:ascii="Arial" w:hAnsi="Arial" w:cs="Arial"/>
            </w:rPr>
            <w:t>Codigo:H06-PL0</w:t>
          </w:r>
          <w:r>
            <w:rPr>
              <w:rFonts w:ascii="Arial" w:hAnsi="Arial" w:cs="Arial"/>
            </w:rPr>
            <w:t>6</w:t>
          </w:r>
        </w:p>
      </w:tc>
    </w:tr>
    <w:tr w:rsidR="00D673B0" w:rsidRPr="00F30498" w:rsidTr="00283A67">
      <w:tc>
        <w:tcPr>
          <w:tcW w:w="2518" w:type="dxa"/>
          <w:vMerge/>
        </w:tcPr>
        <w:p w:rsidR="00D673B0" w:rsidRPr="00F30498" w:rsidRDefault="00D673B0" w:rsidP="00AF6D50">
          <w:pPr>
            <w:pStyle w:val="Encabezado"/>
            <w:rPr>
              <w:rFonts w:ascii="Arial" w:hAnsi="Arial" w:cs="Arial"/>
            </w:rPr>
          </w:pPr>
        </w:p>
      </w:tc>
      <w:tc>
        <w:tcPr>
          <w:tcW w:w="4512" w:type="dxa"/>
          <w:vMerge/>
        </w:tcPr>
        <w:p w:rsidR="00D673B0" w:rsidRPr="00F30498" w:rsidRDefault="00D673B0" w:rsidP="00AF6D50">
          <w:pPr>
            <w:pStyle w:val="Encabezado"/>
            <w:rPr>
              <w:rFonts w:ascii="Arial" w:hAnsi="Arial" w:cs="Arial"/>
            </w:rPr>
          </w:pPr>
        </w:p>
      </w:tc>
      <w:tc>
        <w:tcPr>
          <w:tcW w:w="2292" w:type="dxa"/>
        </w:tcPr>
        <w:p w:rsidR="00D673B0" w:rsidRPr="00407D13" w:rsidRDefault="00D673B0" w:rsidP="00146074">
          <w:pPr>
            <w:pStyle w:val="Encabezado"/>
            <w:rPr>
              <w:rFonts w:ascii="Arial" w:hAnsi="Arial" w:cs="Arial"/>
            </w:rPr>
          </w:pPr>
          <w:r w:rsidRPr="00407D13">
            <w:rPr>
              <w:rFonts w:ascii="Arial" w:hAnsi="Arial" w:cs="Arial"/>
            </w:rPr>
            <w:t>Fecha:2</w:t>
          </w:r>
          <w:r>
            <w:rPr>
              <w:rFonts w:ascii="Arial" w:hAnsi="Arial" w:cs="Arial"/>
            </w:rPr>
            <w:t>8</w:t>
          </w:r>
          <w:r w:rsidRPr="00407D13">
            <w:rPr>
              <w:rFonts w:ascii="Arial" w:hAnsi="Arial" w:cs="Arial"/>
            </w:rPr>
            <w:t>/0</w:t>
          </w:r>
          <w:r>
            <w:rPr>
              <w:rFonts w:ascii="Arial" w:hAnsi="Arial" w:cs="Arial"/>
            </w:rPr>
            <w:t>1/2020</w:t>
          </w:r>
        </w:p>
      </w:tc>
    </w:tr>
    <w:tr w:rsidR="00D673B0" w:rsidRPr="00F30498" w:rsidTr="00283A67">
      <w:tc>
        <w:tcPr>
          <w:tcW w:w="2518" w:type="dxa"/>
          <w:vMerge/>
        </w:tcPr>
        <w:p w:rsidR="00D673B0" w:rsidRPr="00F30498" w:rsidRDefault="00D673B0" w:rsidP="00AF6D50">
          <w:pPr>
            <w:pStyle w:val="Encabezado"/>
            <w:rPr>
              <w:rFonts w:ascii="Arial" w:hAnsi="Arial" w:cs="Arial"/>
            </w:rPr>
          </w:pPr>
        </w:p>
      </w:tc>
      <w:tc>
        <w:tcPr>
          <w:tcW w:w="4512" w:type="dxa"/>
          <w:vMerge/>
        </w:tcPr>
        <w:p w:rsidR="00D673B0" w:rsidRPr="00F30498" w:rsidRDefault="00D673B0" w:rsidP="00AF6D50">
          <w:pPr>
            <w:pStyle w:val="Encabezado"/>
            <w:rPr>
              <w:rFonts w:ascii="Arial" w:hAnsi="Arial" w:cs="Arial"/>
            </w:rPr>
          </w:pPr>
        </w:p>
      </w:tc>
      <w:tc>
        <w:tcPr>
          <w:tcW w:w="2292" w:type="dxa"/>
        </w:tcPr>
        <w:p w:rsidR="00D673B0" w:rsidRPr="00407D13" w:rsidRDefault="00D673B0" w:rsidP="002B6D55">
          <w:pPr>
            <w:pStyle w:val="Encabezado"/>
            <w:rPr>
              <w:rFonts w:ascii="Arial" w:hAnsi="Arial" w:cs="Arial"/>
            </w:rPr>
          </w:pPr>
          <w:r>
            <w:rPr>
              <w:rFonts w:ascii="Arial" w:hAnsi="Arial" w:cs="Arial"/>
            </w:rPr>
            <w:t>Versión: 6</w:t>
          </w:r>
          <w:r w:rsidRPr="00407D13">
            <w:rPr>
              <w:rFonts w:ascii="Arial" w:hAnsi="Arial" w:cs="Arial"/>
            </w:rPr>
            <w:t>.0</w:t>
          </w:r>
        </w:p>
      </w:tc>
    </w:tr>
    <w:tr w:rsidR="00D673B0" w:rsidRPr="00F30498" w:rsidTr="00283A67">
      <w:tc>
        <w:tcPr>
          <w:tcW w:w="2518" w:type="dxa"/>
          <w:vMerge/>
        </w:tcPr>
        <w:p w:rsidR="00D673B0" w:rsidRPr="00F30498" w:rsidRDefault="00D673B0" w:rsidP="00AF6D50">
          <w:pPr>
            <w:pStyle w:val="Encabezado"/>
            <w:rPr>
              <w:rFonts w:ascii="Arial" w:hAnsi="Arial" w:cs="Arial"/>
            </w:rPr>
          </w:pPr>
        </w:p>
      </w:tc>
      <w:tc>
        <w:tcPr>
          <w:tcW w:w="4512" w:type="dxa"/>
          <w:vMerge/>
        </w:tcPr>
        <w:p w:rsidR="00D673B0" w:rsidRPr="00F30498" w:rsidRDefault="00D673B0" w:rsidP="00AF6D50">
          <w:pPr>
            <w:pStyle w:val="Encabezado"/>
            <w:rPr>
              <w:rFonts w:ascii="Arial" w:hAnsi="Arial" w:cs="Arial"/>
            </w:rPr>
          </w:pPr>
        </w:p>
      </w:tc>
      <w:tc>
        <w:tcPr>
          <w:tcW w:w="2292" w:type="dxa"/>
        </w:tcPr>
        <w:p w:rsidR="00D673B0" w:rsidRPr="00407D13" w:rsidRDefault="00D673B0" w:rsidP="00AF6D50">
          <w:pPr>
            <w:rPr>
              <w:rFonts w:ascii="Arial" w:hAnsi="Arial" w:cs="Arial"/>
            </w:rPr>
          </w:pPr>
          <w:r w:rsidRPr="00407D13">
            <w:rPr>
              <w:rFonts w:ascii="Arial" w:hAnsi="Arial" w:cs="Arial"/>
            </w:rPr>
            <w:t xml:space="preserve">Página: </w:t>
          </w:r>
          <w:r w:rsidRPr="00407D13">
            <w:rPr>
              <w:rFonts w:ascii="Arial" w:hAnsi="Arial" w:cs="Arial"/>
            </w:rPr>
            <w:fldChar w:fldCharType="begin"/>
          </w:r>
          <w:r w:rsidRPr="00407D13">
            <w:rPr>
              <w:rFonts w:ascii="Arial" w:hAnsi="Arial" w:cs="Arial"/>
            </w:rPr>
            <w:instrText xml:space="preserve"> PAGE </w:instrText>
          </w:r>
          <w:r w:rsidRPr="00407D13">
            <w:rPr>
              <w:rFonts w:ascii="Arial" w:hAnsi="Arial" w:cs="Arial"/>
            </w:rPr>
            <w:fldChar w:fldCharType="separate"/>
          </w:r>
          <w:r w:rsidR="00BC5DBE">
            <w:rPr>
              <w:rFonts w:ascii="Arial" w:hAnsi="Arial" w:cs="Arial"/>
              <w:noProof/>
            </w:rPr>
            <w:t>14</w:t>
          </w:r>
          <w:r w:rsidRPr="00407D13">
            <w:rPr>
              <w:rFonts w:ascii="Arial" w:hAnsi="Arial" w:cs="Arial"/>
              <w:noProof/>
            </w:rPr>
            <w:fldChar w:fldCharType="end"/>
          </w:r>
          <w:r w:rsidRPr="00407D13">
            <w:rPr>
              <w:rFonts w:ascii="Arial" w:hAnsi="Arial" w:cs="Arial"/>
            </w:rPr>
            <w:t xml:space="preserve"> de </w:t>
          </w:r>
          <w:r w:rsidRPr="00407D13">
            <w:rPr>
              <w:rFonts w:ascii="Arial" w:hAnsi="Arial" w:cs="Arial"/>
            </w:rPr>
            <w:fldChar w:fldCharType="begin"/>
          </w:r>
          <w:r w:rsidRPr="00407D13">
            <w:rPr>
              <w:rFonts w:ascii="Arial" w:hAnsi="Arial" w:cs="Arial"/>
            </w:rPr>
            <w:instrText xml:space="preserve"> NUMPAGES  </w:instrText>
          </w:r>
          <w:r w:rsidRPr="00407D13">
            <w:rPr>
              <w:rFonts w:ascii="Arial" w:hAnsi="Arial" w:cs="Arial"/>
            </w:rPr>
            <w:fldChar w:fldCharType="separate"/>
          </w:r>
          <w:r w:rsidR="00BC5DBE">
            <w:rPr>
              <w:rFonts w:ascii="Arial" w:hAnsi="Arial" w:cs="Arial"/>
              <w:noProof/>
            </w:rPr>
            <w:t>22</w:t>
          </w:r>
          <w:r w:rsidRPr="00407D13">
            <w:rPr>
              <w:rFonts w:ascii="Arial" w:hAnsi="Arial" w:cs="Arial"/>
              <w:noProof/>
            </w:rPr>
            <w:fldChar w:fldCharType="end"/>
          </w:r>
        </w:p>
        <w:p w:rsidR="00D673B0" w:rsidRPr="00407D13" w:rsidRDefault="00D673B0" w:rsidP="00AF6D50">
          <w:pPr>
            <w:pStyle w:val="Encabezado"/>
            <w:rPr>
              <w:rFonts w:ascii="Arial" w:hAnsi="Arial" w:cs="Arial"/>
            </w:rPr>
          </w:pPr>
        </w:p>
      </w:tc>
    </w:tr>
  </w:tbl>
  <w:p w:rsidR="00D673B0" w:rsidRDefault="00D673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4132"/>
      <w:gridCol w:w="2273"/>
    </w:tblGrid>
    <w:tr w:rsidR="00D673B0" w:rsidRPr="00F30498" w:rsidTr="00AF6D50">
      <w:tc>
        <w:tcPr>
          <w:tcW w:w="2518" w:type="dxa"/>
          <w:vMerge w:val="restart"/>
          <w:vAlign w:val="center"/>
        </w:tcPr>
        <w:p w:rsidR="00D673B0" w:rsidRPr="00AF6D50" w:rsidRDefault="00D673B0" w:rsidP="00AF6D50">
          <w:pPr>
            <w:pStyle w:val="Encabezado"/>
            <w:rPr>
              <w:rFonts w:ascii="Arial" w:hAnsi="Arial" w:cs="Arial"/>
              <w:color w:val="000000"/>
            </w:rPr>
          </w:pPr>
          <w:r w:rsidRPr="00CA5AE9">
            <w:rPr>
              <w:rFonts w:ascii="Cambria" w:hAnsi="Cambria"/>
              <w:noProof/>
            </w:rPr>
            <w:drawing>
              <wp:anchor distT="0" distB="0" distL="114300" distR="114300" simplePos="0" relativeHeight="251659264" behindDoc="1" locked="0" layoutInCell="1" allowOverlap="1" wp14:anchorId="2F8D3C2F" wp14:editId="584AA4D9">
                <wp:simplePos x="0" y="0"/>
                <wp:positionH relativeFrom="column">
                  <wp:posOffset>35560</wp:posOffset>
                </wp:positionH>
                <wp:positionV relativeFrom="paragraph">
                  <wp:posOffset>-71755</wp:posOffset>
                </wp:positionV>
                <wp:extent cx="1582420" cy="3333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42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12" w:type="dxa"/>
          <w:vMerge w:val="restart"/>
        </w:tcPr>
        <w:p w:rsidR="00D673B0" w:rsidRPr="00F30498" w:rsidRDefault="00D673B0">
          <w:pPr>
            <w:pStyle w:val="Encabezado"/>
            <w:rPr>
              <w:rFonts w:ascii="Arial" w:hAnsi="Arial" w:cs="Arial"/>
            </w:rPr>
          </w:pPr>
        </w:p>
        <w:p w:rsidR="00D673B0" w:rsidRPr="00F30498" w:rsidRDefault="00D673B0" w:rsidP="00146074">
          <w:pPr>
            <w:pStyle w:val="Encabezado"/>
            <w:jc w:val="center"/>
            <w:rPr>
              <w:rFonts w:ascii="Arial" w:hAnsi="Arial" w:cs="Arial"/>
              <w:b/>
            </w:rPr>
          </w:pPr>
          <w:r w:rsidRPr="00F30498">
            <w:rPr>
              <w:rFonts w:ascii="Arial" w:hAnsi="Arial" w:cs="Arial"/>
              <w:b/>
            </w:rPr>
            <w:t xml:space="preserve">PLAN </w:t>
          </w:r>
          <w:r>
            <w:rPr>
              <w:rFonts w:ascii="Arial" w:hAnsi="Arial" w:cs="Arial"/>
              <w:b/>
            </w:rPr>
            <w:t>DE SEGURIDAD Y SALUD EN EL TRABAJO 2020</w:t>
          </w:r>
        </w:p>
      </w:tc>
      <w:tc>
        <w:tcPr>
          <w:tcW w:w="2292" w:type="dxa"/>
        </w:tcPr>
        <w:p w:rsidR="00D673B0" w:rsidRPr="00450688" w:rsidRDefault="00D673B0">
          <w:pPr>
            <w:pStyle w:val="Encabezado"/>
            <w:rPr>
              <w:rFonts w:ascii="Arial" w:hAnsi="Arial" w:cs="Arial"/>
            </w:rPr>
          </w:pPr>
          <w:r w:rsidRPr="00450688">
            <w:rPr>
              <w:rFonts w:ascii="Arial" w:hAnsi="Arial" w:cs="Arial"/>
            </w:rPr>
            <w:t>Codigo:H06-PL0</w:t>
          </w:r>
          <w:r>
            <w:rPr>
              <w:rFonts w:ascii="Arial" w:hAnsi="Arial" w:cs="Arial"/>
            </w:rPr>
            <w:t>6</w:t>
          </w:r>
        </w:p>
      </w:tc>
    </w:tr>
    <w:tr w:rsidR="00D673B0" w:rsidRPr="00F30498" w:rsidTr="00410407">
      <w:tc>
        <w:tcPr>
          <w:tcW w:w="2518" w:type="dxa"/>
          <w:vMerge/>
        </w:tcPr>
        <w:p w:rsidR="00D673B0" w:rsidRPr="00F30498" w:rsidRDefault="00D673B0">
          <w:pPr>
            <w:pStyle w:val="Encabezado"/>
            <w:rPr>
              <w:rFonts w:ascii="Arial" w:hAnsi="Arial" w:cs="Arial"/>
            </w:rPr>
          </w:pPr>
        </w:p>
      </w:tc>
      <w:tc>
        <w:tcPr>
          <w:tcW w:w="4512" w:type="dxa"/>
          <w:vMerge/>
        </w:tcPr>
        <w:p w:rsidR="00D673B0" w:rsidRPr="00F30498" w:rsidRDefault="00D673B0">
          <w:pPr>
            <w:pStyle w:val="Encabezado"/>
            <w:rPr>
              <w:rFonts w:ascii="Arial" w:hAnsi="Arial" w:cs="Arial"/>
            </w:rPr>
          </w:pPr>
        </w:p>
      </w:tc>
      <w:tc>
        <w:tcPr>
          <w:tcW w:w="2292" w:type="dxa"/>
        </w:tcPr>
        <w:p w:rsidR="00D673B0" w:rsidRPr="00450688" w:rsidRDefault="00D673B0" w:rsidP="00556EA0">
          <w:pPr>
            <w:pStyle w:val="Encabezado"/>
            <w:rPr>
              <w:rFonts w:ascii="Arial" w:hAnsi="Arial" w:cs="Arial"/>
            </w:rPr>
          </w:pPr>
          <w:r>
            <w:rPr>
              <w:rFonts w:ascii="Arial" w:hAnsi="Arial" w:cs="Arial"/>
            </w:rPr>
            <w:t>Fecha:28/01/2020</w:t>
          </w:r>
        </w:p>
      </w:tc>
    </w:tr>
    <w:tr w:rsidR="00D673B0" w:rsidRPr="00F30498" w:rsidTr="00410407">
      <w:tc>
        <w:tcPr>
          <w:tcW w:w="2518" w:type="dxa"/>
          <w:vMerge/>
        </w:tcPr>
        <w:p w:rsidR="00D673B0" w:rsidRPr="00F30498" w:rsidRDefault="00D673B0">
          <w:pPr>
            <w:pStyle w:val="Encabezado"/>
            <w:rPr>
              <w:rFonts w:ascii="Arial" w:hAnsi="Arial" w:cs="Arial"/>
            </w:rPr>
          </w:pPr>
        </w:p>
      </w:tc>
      <w:tc>
        <w:tcPr>
          <w:tcW w:w="4512" w:type="dxa"/>
          <w:vMerge/>
        </w:tcPr>
        <w:p w:rsidR="00D673B0" w:rsidRPr="00F30498" w:rsidRDefault="00D673B0">
          <w:pPr>
            <w:pStyle w:val="Encabezado"/>
            <w:rPr>
              <w:rFonts w:ascii="Arial" w:hAnsi="Arial" w:cs="Arial"/>
            </w:rPr>
          </w:pPr>
        </w:p>
      </w:tc>
      <w:tc>
        <w:tcPr>
          <w:tcW w:w="2292" w:type="dxa"/>
        </w:tcPr>
        <w:p w:rsidR="00D673B0" w:rsidRPr="00450688" w:rsidRDefault="00D673B0" w:rsidP="008B51DE">
          <w:pPr>
            <w:pStyle w:val="Encabezado"/>
            <w:rPr>
              <w:rFonts w:ascii="Arial" w:hAnsi="Arial" w:cs="Arial"/>
            </w:rPr>
          </w:pPr>
          <w:r w:rsidRPr="00450688">
            <w:rPr>
              <w:rFonts w:ascii="Arial" w:hAnsi="Arial" w:cs="Arial"/>
            </w:rPr>
            <w:t xml:space="preserve">Versión: </w:t>
          </w:r>
          <w:r>
            <w:rPr>
              <w:rFonts w:ascii="Arial" w:hAnsi="Arial" w:cs="Arial"/>
            </w:rPr>
            <w:t>6</w:t>
          </w:r>
          <w:r w:rsidRPr="00450688">
            <w:rPr>
              <w:rFonts w:ascii="Arial" w:hAnsi="Arial" w:cs="Arial"/>
            </w:rPr>
            <w:t>.0</w:t>
          </w:r>
        </w:p>
      </w:tc>
    </w:tr>
    <w:tr w:rsidR="00D673B0" w:rsidRPr="00F30498" w:rsidTr="00410407">
      <w:tc>
        <w:tcPr>
          <w:tcW w:w="2518" w:type="dxa"/>
          <w:vMerge/>
        </w:tcPr>
        <w:p w:rsidR="00D673B0" w:rsidRPr="00F30498" w:rsidRDefault="00D673B0">
          <w:pPr>
            <w:pStyle w:val="Encabezado"/>
            <w:rPr>
              <w:rFonts w:ascii="Arial" w:hAnsi="Arial" w:cs="Arial"/>
            </w:rPr>
          </w:pPr>
        </w:p>
      </w:tc>
      <w:tc>
        <w:tcPr>
          <w:tcW w:w="4512" w:type="dxa"/>
          <w:vMerge/>
        </w:tcPr>
        <w:p w:rsidR="00D673B0" w:rsidRPr="00F30498" w:rsidRDefault="00D673B0">
          <w:pPr>
            <w:pStyle w:val="Encabezado"/>
            <w:rPr>
              <w:rFonts w:ascii="Arial" w:hAnsi="Arial" w:cs="Arial"/>
            </w:rPr>
          </w:pPr>
        </w:p>
      </w:tc>
      <w:tc>
        <w:tcPr>
          <w:tcW w:w="2292" w:type="dxa"/>
        </w:tcPr>
        <w:p w:rsidR="00D673B0" w:rsidRPr="00450688" w:rsidRDefault="00D673B0">
          <w:pPr>
            <w:rPr>
              <w:rFonts w:ascii="Arial" w:hAnsi="Arial" w:cs="Arial"/>
            </w:rPr>
          </w:pPr>
          <w:r w:rsidRPr="00450688">
            <w:rPr>
              <w:rFonts w:ascii="Arial" w:hAnsi="Arial" w:cs="Arial"/>
            </w:rPr>
            <w:t xml:space="preserve">Página: </w:t>
          </w:r>
          <w:r w:rsidRPr="00450688">
            <w:rPr>
              <w:rFonts w:ascii="Arial" w:hAnsi="Arial" w:cs="Arial"/>
            </w:rPr>
            <w:fldChar w:fldCharType="begin"/>
          </w:r>
          <w:r w:rsidRPr="00450688">
            <w:rPr>
              <w:rFonts w:ascii="Arial" w:hAnsi="Arial" w:cs="Arial"/>
            </w:rPr>
            <w:instrText xml:space="preserve"> PAGE </w:instrText>
          </w:r>
          <w:r w:rsidRPr="00450688">
            <w:rPr>
              <w:rFonts w:ascii="Arial" w:hAnsi="Arial" w:cs="Arial"/>
            </w:rPr>
            <w:fldChar w:fldCharType="separate"/>
          </w:r>
          <w:r w:rsidR="003A1740">
            <w:rPr>
              <w:rFonts w:ascii="Arial" w:hAnsi="Arial" w:cs="Arial"/>
              <w:noProof/>
            </w:rPr>
            <w:t>1</w:t>
          </w:r>
          <w:r w:rsidRPr="00450688">
            <w:rPr>
              <w:rFonts w:ascii="Arial" w:hAnsi="Arial" w:cs="Arial"/>
              <w:noProof/>
            </w:rPr>
            <w:fldChar w:fldCharType="end"/>
          </w:r>
          <w:r w:rsidRPr="00450688">
            <w:rPr>
              <w:rFonts w:ascii="Arial" w:hAnsi="Arial" w:cs="Arial"/>
            </w:rPr>
            <w:t xml:space="preserve"> de </w:t>
          </w:r>
          <w:r w:rsidRPr="00450688">
            <w:rPr>
              <w:rFonts w:ascii="Arial" w:hAnsi="Arial" w:cs="Arial"/>
            </w:rPr>
            <w:fldChar w:fldCharType="begin"/>
          </w:r>
          <w:r w:rsidRPr="00450688">
            <w:rPr>
              <w:rFonts w:ascii="Arial" w:hAnsi="Arial" w:cs="Arial"/>
            </w:rPr>
            <w:instrText xml:space="preserve"> NUMPAGES  </w:instrText>
          </w:r>
          <w:r w:rsidRPr="00450688">
            <w:rPr>
              <w:rFonts w:ascii="Arial" w:hAnsi="Arial" w:cs="Arial"/>
            </w:rPr>
            <w:fldChar w:fldCharType="separate"/>
          </w:r>
          <w:r w:rsidR="003A1740">
            <w:rPr>
              <w:rFonts w:ascii="Arial" w:hAnsi="Arial" w:cs="Arial"/>
              <w:noProof/>
            </w:rPr>
            <w:t>22</w:t>
          </w:r>
          <w:r w:rsidRPr="00450688">
            <w:rPr>
              <w:rFonts w:ascii="Arial" w:hAnsi="Arial" w:cs="Arial"/>
              <w:noProof/>
            </w:rPr>
            <w:fldChar w:fldCharType="end"/>
          </w:r>
        </w:p>
        <w:p w:rsidR="00D673B0" w:rsidRPr="00450688" w:rsidRDefault="00D673B0">
          <w:pPr>
            <w:pStyle w:val="Encabezado"/>
            <w:rPr>
              <w:rFonts w:ascii="Arial" w:hAnsi="Arial" w:cs="Arial"/>
            </w:rPr>
          </w:pPr>
        </w:p>
      </w:tc>
    </w:tr>
  </w:tbl>
  <w:p w:rsidR="00D673B0" w:rsidRDefault="00D673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4985"/>
    <w:multiLevelType w:val="hybridMultilevel"/>
    <w:tmpl w:val="C1F4297C"/>
    <w:lvl w:ilvl="0" w:tplc="0C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801E72"/>
    <w:multiLevelType w:val="hybridMultilevel"/>
    <w:tmpl w:val="358E085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C77CF"/>
    <w:multiLevelType w:val="hybridMultilevel"/>
    <w:tmpl w:val="2C0C4D24"/>
    <w:lvl w:ilvl="0" w:tplc="F4864940">
      <w:start w:val="1"/>
      <w:numFmt w:val="decimal"/>
      <w:lvlText w:val="%1."/>
      <w:lvlJc w:val="left"/>
      <w:pPr>
        <w:ind w:left="720" w:hanging="360"/>
      </w:pPr>
      <w:rPr>
        <w:rFonts w:ascii="Arial" w:hAnsi="Arial" w:cs="Arial Narrow" w:hint="default"/>
        <w:color w:val="00000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4939EB"/>
    <w:multiLevelType w:val="multilevel"/>
    <w:tmpl w:val="6ADE26A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58109B"/>
    <w:multiLevelType w:val="multilevel"/>
    <w:tmpl w:val="781A180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8B0B20"/>
    <w:multiLevelType w:val="multilevel"/>
    <w:tmpl w:val="0DE6761C"/>
    <w:lvl w:ilvl="0">
      <w:start w:val="1"/>
      <w:numFmt w:val="decimal"/>
      <w:lvlText w:val="%1."/>
      <w:lvlJc w:val="left"/>
      <w:pPr>
        <w:ind w:left="786" w:hanging="360"/>
      </w:pPr>
      <w:rPr>
        <w:rFonts w:ascii="Arial" w:eastAsia="Times New Roman" w:hAnsi="Arial" w:cs="Arial"/>
      </w:rPr>
    </w:lvl>
    <w:lvl w:ilvl="1">
      <w:start w:val="1"/>
      <w:numFmt w:val="decimal"/>
      <w:isLgl/>
      <w:lvlText w:val="%1.%2"/>
      <w:lvlJc w:val="left"/>
      <w:pPr>
        <w:ind w:left="435"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40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126" w:hanging="1440"/>
      </w:pPr>
      <w:rPr>
        <w:rFonts w:hint="default"/>
      </w:rPr>
    </w:lvl>
    <w:lvl w:ilvl="8">
      <w:start w:val="1"/>
      <w:numFmt w:val="decimal"/>
      <w:isLgl/>
      <w:lvlText w:val="%1.%2.%3.%4.%5.%6.%7.%8.%9"/>
      <w:lvlJc w:val="left"/>
      <w:pPr>
        <w:ind w:left="3306" w:hanging="1440"/>
      </w:pPr>
      <w:rPr>
        <w:rFonts w:hint="default"/>
      </w:rPr>
    </w:lvl>
  </w:abstractNum>
  <w:abstractNum w:abstractNumId="6" w15:restartNumberingAfterBreak="0">
    <w:nsid w:val="17501614"/>
    <w:multiLevelType w:val="hybridMultilevel"/>
    <w:tmpl w:val="EB6C3D14"/>
    <w:lvl w:ilvl="0" w:tplc="CC0C93C6">
      <w:start w:val="1"/>
      <w:numFmt w:val="decimal"/>
      <w:lvlText w:val="%1."/>
      <w:lvlJc w:val="left"/>
      <w:pPr>
        <w:ind w:left="720" w:hanging="360"/>
      </w:pPr>
      <w:rPr>
        <w:rFonts w:ascii="Arial" w:hAnsi="Arial" w:cs="Arial Narrow" w:hint="default"/>
        <w:color w:val="000000"/>
        <w:sz w:val="20"/>
      </w:rPr>
    </w:lvl>
    <w:lvl w:ilvl="1" w:tplc="393C4560">
      <w:numFmt w:val="bullet"/>
      <w:lvlText w:val=""/>
      <w:lvlJc w:val="left"/>
      <w:pPr>
        <w:ind w:left="1800" w:hanging="720"/>
      </w:pPr>
      <w:rPr>
        <w:rFonts w:ascii="Symbol" w:eastAsia="Times New Roman" w:hAnsi="Symbol" w:cs="Symbol" w:hint="default"/>
        <w:color w:val="000000"/>
        <w:sz w:val="26"/>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18760A"/>
    <w:multiLevelType w:val="multilevel"/>
    <w:tmpl w:val="9E06F6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7F62D1"/>
    <w:multiLevelType w:val="multilevel"/>
    <w:tmpl w:val="8CA646DC"/>
    <w:lvl w:ilvl="0">
      <w:start w:val="7"/>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1C897D96"/>
    <w:multiLevelType w:val="multilevel"/>
    <w:tmpl w:val="A2066866"/>
    <w:lvl w:ilvl="0">
      <w:start w:val="1"/>
      <w:numFmt w:val="decimal"/>
      <w:lvlText w:val="%1."/>
      <w:lvlJc w:val="left"/>
      <w:pPr>
        <w:ind w:left="720" w:hanging="360"/>
      </w:pPr>
      <w:rPr>
        <w:rFonts w:hint="default"/>
        <w:b/>
        <w:i w:val="0"/>
      </w:rPr>
    </w:lvl>
    <w:lvl w:ilvl="1">
      <w:start w:val="1"/>
      <w:numFmt w:val="decimal"/>
      <w:isLgl/>
      <w:lvlText w:val="%1.%2"/>
      <w:lvlJc w:val="left"/>
      <w:pPr>
        <w:ind w:left="795" w:hanging="435"/>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D11893"/>
    <w:multiLevelType w:val="hybridMultilevel"/>
    <w:tmpl w:val="62EC6E28"/>
    <w:lvl w:ilvl="0" w:tplc="94E49CF8">
      <w:start w:val="1"/>
      <w:numFmt w:val="decimal"/>
      <w:lvlText w:val="%1."/>
      <w:lvlJc w:val="left"/>
      <w:pPr>
        <w:ind w:left="720" w:hanging="360"/>
      </w:pPr>
      <w:rPr>
        <w:rFonts w:ascii="Arial Narrow" w:hAnsi="Arial Narrow" w:cs="Arial Narrow" w:hint="default"/>
        <w:color w:val="00000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C9731E"/>
    <w:multiLevelType w:val="multilevel"/>
    <w:tmpl w:val="51C68B62"/>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A55EEC"/>
    <w:multiLevelType w:val="hybridMultilevel"/>
    <w:tmpl w:val="1944CBE8"/>
    <w:lvl w:ilvl="0" w:tplc="8DA0CE76">
      <w:start w:val="8"/>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45572F"/>
    <w:multiLevelType w:val="hybridMultilevel"/>
    <w:tmpl w:val="60E6CA12"/>
    <w:lvl w:ilvl="0" w:tplc="6FAA6C5A">
      <w:start w:val="1"/>
      <w:numFmt w:val="decimal"/>
      <w:lvlText w:val="%1."/>
      <w:lvlJc w:val="left"/>
      <w:pPr>
        <w:ind w:left="1080" w:hanging="360"/>
      </w:pPr>
      <w:rPr>
        <w:rFonts w:hint="default"/>
        <w:sz w:val="2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38025EEE"/>
    <w:multiLevelType w:val="multilevel"/>
    <w:tmpl w:val="E5F8FA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3D0514"/>
    <w:multiLevelType w:val="multilevel"/>
    <w:tmpl w:val="FB46741C"/>
    <w:lvl w:ilvl="0">
      <w:start w:val="7"/>
      <w:numFmt w:val="decimal"/>
      <w:lvlText w:val="%1"/>
      <w:lvlJc w:val="left"/>
      <w:pPr>
        <w:ind w:left="465" w:hanging="465"/>
      </w:pPr>
      <w:rPr>
        <w:rFonts w:hint="default"/>
        <w:b/>
      </w:rPr>
    </w:lvl>
    <w:lvl w:ilvl="1">
      <w:start w:val="63"/>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F1E115E"/>
    <w:multiLevelType w:val="multilevel"/>
    <w:tmpl w:val="F156F48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4012C8B"/>
    <w:multiLevelType w:val="hybridMultilevel"/>
    <w:tmpl w:val="14EAA7E4"/>
    <w:lvl w:ilvl="0" w:tplc="0C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4F76D76"/>
    <w:multiLevelType w:val="hybridMultilevel"/>
    <w:tmpl w:val="39D4DCA6"/>
    <w:lvl w:ilvl="0" w:tplc="2A0C7292">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98E011C"/>
    <w:multiLevelType w:val="hybridMultilevel"/>
    <w:tmpl w:val="92F89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9AC2288"/>
    <w:multiLevelType w:val="multilevel"/>
    <w:tmpl w:val="DE32B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A52FB9"/>
    <w:multiLevelType w:val="hybridMultilevel"/>
    <w:tmpl w:val="7AD26F5A"/>
    <w:lvl w:ilvl="0" w:tplc="B3C40502">
      <w:start w:val="1"/>
      <w:numFmt w:val="decimal"/>
      <w:lvlText w:val="%1."/>
      <w:lvlJc w:val="left"/>
      <w:pPr>
        <w:ind w:left="1080" w:hanging="360"/>
      </w:pPr>
      <w:rPr>
        <w:rFonts w:ascii="Arial" w:hAnsi="Arial" w:hint="default"/>
        <w:sz w:val="2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5C02025B"/>
    <w:multiLevelType w:val="hybridMultilevel"/>
    <w:tmpl w:val="3AB4919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7C535A31"/>
    <w:multiLevelType w:val="hybridMultilevel"/>
    <w:tmpl w:val="4FA6F9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F3E36B6"/>
    <w:multiLevelType w:val="hybridMultilevel"/>
    <w:tmpl w:val="9F28731C"/>
    <w:lvl w:ilvl="0" w:tplc="F4864940">
      <w:start w:val="1"/>
      <w:numFmt w:val="decimal"/>
      <w:lvlText w:val="%1."/>
      <w:lvlJc w:val="left"/>
      <w:pPr>
        <w:ind w:left="720" w:hanging="360"/>
      </w:pPr>
      <w:rPr>
        <w:rFonts w:ascii="Arial" w:hAnsi="Arial" w:cs="Arial Narrow" w:hint="default"/>
        <w:color w:val="00000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FE305E4"/>
    <w:multiLevelType w:val="hybridMultilevel"/>
    <w:tmpl w:val="0D804C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0"/>
  </w:num>
  <w:num w:numId="3">
    <w:abstractNumId w:val="25"/>
  </w:num>
  <w:num w:numId="4">
    <w:abstractNumId w:val="6"/>
  </w:num>
  <w:num w:numId="5">
    <w:abstractNumId w:val="21"/>
  </w:num>
  <w:num w:numId="6">
    <w:abstractNumId w:val="13"/>
  </w:num>
  <w:num w:numId="7">
    <w:abstractNumId w:val="23"/>
  </w:num>
  <w:num w:numId="8">
    <w:abstractNumId w:val="24"/>
  </w:num>
  <w:num w:numId="9">
    <w:abstractNumId w:val="20"/>
  </w:num>
  <w:num w:numId="10">
    <w:abstractNumId w:val="17"/>
  </w:num>
  <w:num w:numId="11">
    <w:abstractNumId w:val="9"/>
  </w:num>
  <w:num w:numId="12">
    <w:abstractNumId w:val="0"/>
  </w:num>
  <w:num w:numId="13">
    <w:abstractNumId w:val="3"/>
  </w:num>
  <w:num w:numId="14">
    <w:abstractNumId w:val="7"/>
  </w:num>
  <w:num w:numId="15">
    <w:abstractNumId w:val="4"/>
  </w:num>
  <w:num w:numId="16">
    <w:abstractNumId w:val="16"/>
  </w:num>
  <w:num w:numId="17">
    <w:abstractNumId w:val="15"/>
  </w:num>
  <w:num w:numId="18">
    <w:abstractNumId w:val="14"/>
  </w:num>
  <w:num w:numId="19">
    <w:abstractNumId w:val="8"/>
  </w:num>
  <w:num w:numId="20">
    <w:abstractNumId w:val="11"/>
  </w:num>
  <w:num w:numId="21">
    <w:abstractNumId w:val="12"/>
  </w:num>
  <w:num w:numId="22">
    <w:abstractNumId w:val="2"/>
  </w:num>
  <w:num w:numId="23">
    <w:abstractNumId w:val="18"/>
  </w:num>
  <w:num w:numId="24">
    <w:abstractNumId w:val="22"/>
  </w:num>
  <w:num w:numId="25">
    <w:abstractNumId w:val="19"/>
  </w:num>
  <w:num w:numId="2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22"/>
    <w:rsid w:val="0000200C"/>
    <w:rsid w:val="000058AA"/>
    <w:rsid w:val="0001794D"/>
    <w:rsid w:val="00023104"/>
    <w:rsid w:val="00035D26"/>
    <w:rsid w:val="000416C5"/>
    <w:rsid w:val="00080E00"/>
    <w:rsid w:val="000840AC"/>
    <w:rsid w:val="000A3D8A"/>
    <w:rsid w:val="000B16D8"/>
    <w:rsid w:val="000B310D"/>
    <w:rsid w:val="000C0879"/>
    <w:rsid w:val="000C775D"/>
    <w:rsid w:val="000D0F61"/>
    <w:rsid w:val="000E18B1"/>
    <w:rsid w:val="000E199F"/>
    <w:rsid w:val="000F3AB0"/>
    <w:rsid w:val="00100A06"/>
    <w:rsid w:val="00107F5F"/>
    <w:rsid w:val="00122CCE"/>
    <w:rsid w:val="00136908"/>
    <w:rsid w:val="00144A0E"/>
    <w:rsid w:val="00146074"/>
    <w:rsid w:val="00153B43"/>
    <w:rsid w:val="0015780D"/>
    <w:rsid w:val="00160052"/>
    <w:rsid w:val="001615B5"/>
    <w:rsid w:val="0017413C"/>
    <w:rsid w:val="00175727"/>
    <w:rsid w:val="00175772"/>
    <w:rsid w:val="00182915"/>
    <w:rsid w:val="00184976"/>
    <w:rsid w:val="00194C90"/>
    <w:rsid w:val="001A2188"/>
    <w:rsid w:val="001A2F48"/>
    <w:rsid w:val="001A4A62"/>
    <w:rsid w:val="001B15F0"/>
    <w:rsid w:val="001C16F7"/>
    <w:rsid w:val="001D31E3"/>
    <w:rsid w:val="00202F45"/>
    <w:rsid w:val="002201DC"/>
    <w:rsid w:val="0022089B"/>
    <w:rsid w:val="00221DB5"/>
    <w:rsid w:val="00234030"/>
    <w:rsid w:val="00243012"/>
    <w:rsid w:val="00245447"/>
    <w:rsid w:val="002747EE"/>
    <w:rsid w:val="00283A67"/>
    <w:rsid w:val="00292D95"/>
    <w:rsid w:val="00297460"/>
    <w:rsid w:val="002A20CA"/>
    <w:rsid w:val="002A319D"/>
    <w:rsid w:val="002B3C5A"/>
    <w:rsid w:val="002B4727"/>
    <w:rsid w:val="002B6D55"/>
    <w:rsid w:val="002C4F3D"/>
    <w:rsid w:val="002C5B9C"/>
    <w:rsid w:val="002C79A3"/>
    <w:rsid w:val="002D2AD8"/>
    <w:rsid w:val="002E0D7F"/>
    <w:rsid w:val="002E5914"/>
    <w:rsid w:val="002E6609"/>
    <w:rsid w:val="00301885"/>
    <w:rsid w:val="00301BF8"/>
    <w:rsid w:val="003132CC"/>
    <w:rsid w:val="003274C9"/>
    <w:rsid w:val="003310B0"/>
    <w:rsid w:val="00340093"/>
    <w:rsid w:val="003403D9"/>
    <w:rsid w:val="00345154"/>
    <w:rsid w:val="003537EC"/>
    <w:rsid w:val="00362ED8"/>
    <w:rsid w:val="00381FEA"/>
    <w:rsid w:val="00386888"/>
    <w:rsid w:val="00395611"/>
    <w:rsid w:val="003A1740"/>
    <w:rsid w:val="003B27C8"/>
    <w:rsid w:val="003C298F"/>
    <w:rsid w:val="003C6756"/>
    <w:rsid w:val="003D6618"/>
    <w:rsid w:val="003E4CEB"/>
    <w:rsid w:val="003F2C32"/>
    <w:rsid w:val="003F5DDE"/>
    <w:rsid w:val="00407D13"/>
    <w:rsid w:val="00410407"/>
    <w:rsid w:val="00411B6F"/>
    <w:rsid w:val="0044605F"/>
    <w:rsid w:val="00446663"/>
    <w:rsid w:val="00450688"/>
    <w:rsid w:val="004526D4"/>
    <w:rsid w:val="00456F45"/>
    <w:rsid w:val="0046046A"/>
    <w:rsid w:val="00475448"/>
    <w:rsid w:val="00492AA7"/>
    <w:rsid w:val="004979BC"/>
    <w:rsid w:val="004A3C04"/>
    <w:rsid w:val="004C2FAF"/>
    <w:rsid w:val="004E2DD3"/>
    <w:rsid w:val="004E7996"/>
    <w:rsid w:val="004F42E5"/>
    <w:rsid w:val="004F6D85"/>
    <w:rsid w:val="00514A22"/>
    <w:rsid w:val="00514EFA"/>
    <w:rsid w:val="005233FA"/>
    <w:rsid w:val="00523D4C"/>
    <w:rsid w:val="0052434C"/>
    <w:rsid w:val="005316DC"/>
    <w:rsid w:val="005444D6"/>
    <w:rsid w:val="00546B12"/>
    <w:rsid w:val="00554652"/>
    <w:rsid w:val="00556EA0"/>
    <w:rsid w:val="00562FC1"/>
    <w:rsid w:val="00570F4E"/>
    <w:rsid w:val="00571F17"/>
    <w:rsid w:val="00574613"/>
    <w:rsid w:val="00574F9E"/>
    <w:rsid w:val="00580560"/>
    <w:rsid w:val="00586CD3"/>
    <w:rsid w:val="00590465"/>
    <w:rsid w:val="00591C85"/>
    <w:rsid w:val="00594A2F"/>
    <w:rsid w:val="005B74CC"/>
    <w:rsid w:val="005C7565"/>
    <w:rsid w:val="005E115F"/>
    <w:rsid w:val="005E4627"/>
    <w:rsid w:val="005F73DB"/>
    <w:rsid w:val="00600B82"/>
    <w:rsid w:val="006042A3"/>
    <w:rsid w:val="0060593F"/>
    <w:rsid w:val="0061378A"/>
    <w:rsid w:val="00615134"/>
    <w:rsid w:val="006202B5"/>
    <w:rsid w:val="00641019"/>
    <w:rsid w:val="00652B10"/>
    <w:rsid w:val="00664FA0"/>
    <w:rsid w:val="00677F0C"/>
    <w:rsid w:val="00686668"/>
    <w:rsid w:val="006866E1"/>
    <w:rsid w:val="00691A84"/>
    <w:rsid w:val="00693F48"/>
    <w:rsid w:val="006A2B85"/>
    <w:rsid w:val="006A7D78"/>
    <w:rsid w:val="006E5715"/>
    <w:rsid w:val="007034FE"/>
    <w:rsid w:val="00721738"/>
    <w:rsid w:val="0072214D"/>
    <w:rsid w:val="00726796"/>
    <w:rsid w:val="00732D37"/>
    <w:rsid w:val="00741F55"/>
    <w:rsid w:val="00743C7F"/>
    <w:rsid w:val="00746A0C"/>
    <w:rsid w:val="007506EA"/>
    <w:rsid w:val="007509A6"/>
    <w:rsid w:val="00752390"/>
    <w:rsid w:val="007548C8"/>
    <w:rsid w:val="00772DE1"/>
    <w:rsid w:val="007760E3"/>
    <w:rsid w:val="00776923"/>
    <w:rsid w:val="00777A1B"/>
    <w:rsid w:val="0078778F"/>
    <w:rsid w:val="007926E7"/>
    <w:rsid w:val="00792BFE"/>
    <w:rsid w:val="00796D3A"/>
    <w:rsid w:val="007A0DFB"/>
    <w:rsid w:val="007B5D81"/>
    <w:rsid w:val="007B7E68"/>
    <w:rsid w:val="007C0A81"/>
    <w:rsid w:val="00804CD5"/>
    <w:rsid w:val="00806D44"/>
    <w:rsid w:val="0080777E"/>
    <w:rsid w:val="00822B9C"/>
    <w:rsid w:val="00826E8D"/>
    <w:rsid w:val="0083234B"/>
    <w:rsid w:val="008448B3"/>
    <w:rsid w:val="008738FD"/>
    <w:rsid w:val="00883BA5"/>
    <w:rsid w:val="00894842"/>
    <w:rsid w:val="008A29D0"/>
    <w:rsid w:val="008A2B08"/>
    <w:rsid w:val="008B51DE"/>
    <w:rsid w:val="008C4A2B"/>
    <w:rsid w:val="008D2B57"/>
    <w:rsid w:val="008D2D41"/>
    <w:rsid w:val="008E1C97"/>
    <w:rsid w:val="008E6179"/>
    <w:rsid w:val="008E6D50"/>
    <w:rsid w:val="008F38D5"/>
    <w:rsid w:val="0092689E"/>
    <w:rsid w:val="009300C4"/>
    <w:rsid w:val="00933360"/>
    <w:rsid w:val="009370D6"/>
    <w:rsid w:val="0095110B"/>
    <w:rsid w:val="00954F00"/>
    <w:rsid w:val="0095773D"/>
    <w:rsid w:val="009630CF"/>
    <w:rsid w:val="00974C0D"/>
    <w:rsid w:val="00980627"/>
    <w:rsid w:val="00987C96"/>
    <w:rsid w:val="009B723B"/>
    <w:rsid w:val="009D7991"/>
    <w:rsid w:val="009E0C4C"/>
    <w:rsid w:val="009E1B04"/>
    <w:rsid w:val="009E1FC4"/>
    <w:rsid w:val="009F3E1E"/>
    <w:rsid w:val="00A03AAD"/>
    <w:rsid w:val="00A1069A"/>
    <w:rsid w:val="00A148C9"/>
    <w:rsid w:val="00A20C13"/>
    <w:rsid w:val="00A21242"/>
    <w:rsid w:val="00A23D01"/>
    <w:rsid w:val="00A242DF"/>
    <w:rsid w:val="00A262BE"/>
    <w:rsid w:val="00A27E8C"/>
    <w:rsid w:val="00A31974"/>
    <w:rsid w:val="00A34708"/>
    <w:rsid w:val="00A356D2"/>
    <w:rsid w:val="00A50E94"/>
    <w:rsid w:val="00A5307D"/>
    <w:rsid w:val="00A66CD9"/>
    <w:rsid w:val="00A70602"/>
    <w:rsid w:val="00A73E51"/>
    <w:rsid w:val="00A75664"/>
    <w:rsid w:val="00A816B6"/>
    <w:rsid w:val="00AA3C9E"/>
    <w:rsid w:val="00AC58A2"/>
    <w:rsid w:val="00AC78F8"/>
    <w:rsid w:val="00AD7A85"/>
    <w:rsid w:val="00AD7CFA"/>
    <w:rsid w:val="00AE34A6"/>
    <w:rsid w:val="00AE3E4B"/>
    <w:rsid w:val="00AE4190"/>
    <w:rsid w:val="00AE621A"/>
    <w:rsid w:val="00AE73D4"/>
    <w:rsid w:val="00AF0820"/>
    <w:rsid w:val="00AF0D0F"/>
    <w:rsid w:val="00AF6D50"/>
    <w:rsid w:val="00B04280"/>
    <w:rsid w:val="00B049B8"/>
    <w:rsid w:val="00B0553A"/>
    <w:rsid w:val="00B13879"/>
    <w:rsid w:val="00B45649"/>
    <w:rsid w:val="00B75910"/>
    <w:rsid w:val="00B760D3"/>
    <w:rsid w:val="00B7687E"/>
    <w:rsid w:val="00B82372"/>
    <w:rsid w:val="00B91A55"/>
    <w:rsid w:val="00B94869"/>
    <w:rsid w:val="00BB24FF"/>
    <w:rsid w:val="00BB74EF"/>
    <w:rsid w:val="00BC3E31"/>
    <w:rsid w:val="00BC5DBE"/>
    <w:rsid w:val="00BE2FF2"/>
    <w:rsid w:val="00C056D2"/>
    <w:rsid w:val="00C10279"/>
    <w:rsid w:val="00C11868"/>
    <w:rsid w:val="00C330B5"/>
    <w:rsid w:val="00C51E18"/>
    <w:rsid w:val="00C60402"/>
    <w:rsid w:val="00C60790"/>
    <w:rsid w:val="00C608DB"/>
    <w:rsid w:val="00C60AA1"/>
    <w:rsid w:val="00C61922"/>
    <w:rsid w:val="00C646F9"/>
    <w:rsid w:val="00C65800"/>
    <w:rsid w:val="00C66BE0"/>
    <w:rsid w:val="00C73786"/>
    <w:rsid w:val="00C86B02"/>
    <w:rsid w:val="00C87B0A"/>
    <w:rsid w:val="00C9043D"/>
    <w:rsid w:val="00C90FB0"/>
    <w:rsid w:val="00C94591"/>
    <w:rsid w:val="00CA477C"/>
    <w:rsid w:val="00CA79DF"/>
    <w:rsid w:val="00CB437D"/>
    <w:rsid w:val="00CB4C10"/>
    <w:rsid w:val="00CB77C5"/>
    <w:rsid w:val="00CC75C2"/>
    <w:rsid w:val="00CC7F35"/>
    <w:rsid w:val="00CD3B20"/>
    <w:rsid w:val="00D6239A"/>
    <w:rsid w:val="00D64C0E"/>
    <w:rsid w:val="00D673B0"/>
    <w:rsid w:val="00D866B8"/>
    <w:rsid w:val="00D91D1B"/>
    <w:rsid w:val="00DA3FD6"/>
    <w:rsid w:val="00DA4A3B"/>
    <w:rsid w:val="00DB2228"/>
    <w:rsid w:val="00DB3552"/>
    <w:rsid w:val="00DB44B3"/>
    <w:rsid w:val="00DB7D01"/>
    <w:rsid w:val="00DC0D66"/>
    <w:rsid w:val="00DD01F5"/>
    <w:rsid w:val="00DD1170"/>
    <w:rsid w:val="00DD309A"/>
    <w:rsid w:val="00DD6446"/>
    <w:rsid w:val="00DE02DD"/>
    <w:rsid w:val="00DF44FC"/>
    <w:rsid w:val="00E03873"/>
    <w:rsid w:val="00E253F9"/>
    <w:rsid w:val="00E25499"/>
    <w:rsid w:val="00E274E7"/>
    <w:rsid w:val="00E2789A"/>
    <w:rsid w:val="00E619CF"/>
    <w:rsid w:val="00E64740"/>
    <w:rsid w:val="00E72E5B"/>
    <w:rsid w:val="00E94E4C"/>
    <w:rsid w:val="00EA0C8B"/>
    <w:rsid w:val="00EA303F"/>
    <w:rsid w:val="00EA4C7F"/>
    <w:rsid w:val="00EC3C88"/>
    <w:rsid w:val="00EC59EC"/>
    <w:rsid w:val="00EE4DF1"/>
    <w:rsid w:val="00F00F41"/>
    <w:rsid w:val="00F01D5A"/>
    <w:rsid w:val="00F05449"/>
    <w:rsid w:val="00F138CC"/>
    <w:rsid w:val="00F15BD6"/>
    <w:rsid w:val="00F21097"/>
    <w:rsid w:val="00F30498"/>
    <w:rsid w:val="00F37BB1"/>
    <w:rsid w:val="00F476A5"/>
    <w:rsid w:val="00F534EA"/>
    <w:rsid w:val="00F824F3"/>
    <w:rsid w:val="00F84174"/>
    <w:rsid w:val="00F85646"/>
    <w:rsid w:val="00F86A47"/>
    <w:rsid w:val="00FB205C"/>
    <w:rsid w:val="00FC046F"/>
    <w:rsid w:val="00FC2577"/>
    <w:rsid w:val="00FC4152"/>
    <w:rsid w:val="00FE4488"/>
    <w:rsid w:val="00FF0C5C"/>
    <w:rsid w:val="00FF6A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E798B1-131F-476F-9092-A63AA9F6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922"/>
    <w:rPr>
      <w:sz w:val="24"/>
      <w:szCs w:val="24"/>
      <w:lang w:val="es-ES" w:eastAsia="es-ES"/>
    </w:rPr>
  </w:style>
  <w:style w:type="paragraph" w:styleId="Ttulo1">
    <w:name w:val="heading 1"/>
    <w:basedOn w:val="Normal"/>
    <w:next w:val="Normal"/>
    <w:qFormat/>
    <w:rsid w:val="00C61922"/>
    <w:pPr>
      <w:keepNext/>
      <w:jc w:val="both"/>
      <w:outlineLvl w:val="0"/>
    </w:pPr>
    <w:rPr>
      <w:rFonts w:ascii="Arial" w:hAnsi="Arial" w:cs="Arial"/>
      <w:b/>
      <w:sz w:val="28"/>
    </w:rPr>
  </w:style>
  <w:style w:type="paragraph" w:styleId="Ttulo2">
    <w:name w:val="heading 2"/>
    <w:basedOn w:val="Normal"/>
    <w:next w:val="Normal"/>
    <w:qFormat/>
    <w:rsid w:val="00C61922"/>
    <w:pPr>
      <w:keepNext/>
      <w:jc w:val="center"/>
      <w:outlineLvl w:val="1"/>
    </w:pPr>
    <w:rPr>
      <w:rFonts w:ascii="Arial" w:hAnsi="Arial" w:cs="Arial"/>
      <w:b/>
    </w:rPr>
  </w:style>
  <w:style w:type="paragraph" w:styleId="Ttulo3">
    <w:name w:val="heading 3"/>
    <w:basedOn w:val="Normal"/>
    <w:next w:val="Normal"/>
    <w:qFormat/>
    <w:rsid w:val="00C61922"/>
    <w:pPr>
      <w:keepNext/>
      <w:jc w:val="center"/>
      <w:outlineLvl w:val="2"/>
    </w:pPr>
    <w:rPr>
      <w:rFonts w:ascii="Lucida Console" w:hAnsi="Lucida Console"/>
      <w:b/>
      <w:sz w:val="28"/>
      <w:u w:val="single"/>
    </w:rPr>
  </w:style>
  <w:style w:type="paragraph" w:styleId="Ttulo5">
    <w:name w:val="heading 5"/>
    <w:basedOn w:val="Normal"/>
    <w:next w:val="Normal"/>
    <w:qFormat/>
    <w:rsid w:val="00C61922"/>
    <w:pPr>
      <w:keepNext/>
      <w:tabs>
        <w:tab w:val="left" w:pos="400"/>
      </w:tabs>
      <w:spacing w:line="360" w:lineRule="auto"/>
      <w:jc w:val="center"/>
      <w:outlineLvl w:val="4"/>
    </w:pPr>
    <w:rPr>
      <w:rFonts w:ascii="Verdana" w:hAnsi="Verdana" w:cs="Arial"/>
      <w:b/>
      <w:bCs/>
      <w:sz w:val="28"/>
    </w:rPr>
  </w:style>
  <w:style w:type="paragraph" w:styleId="Ttulo6">
    <w:name w:val="heading 6"/>
    <w:basedOn w:val="Normal"/>
    <w:next w:val="Normal"/>
    <w:qFormat/>
    <w:rsid w:val="00C61922"/>
    <w:pPr>
      <w:keepNext/>
      <w:tabs>
        <w:tab w:val="left" w:pos="1580"/>
        <w:tab w:val="center" w:pos="4420"/>
      </w:tabs>
      <w:jc w:val="both"/>
      <w:outlineLvl w:val="5"/>
    </w:pPr>
    <w:rPr>
      <w:rFonts w:ascii="Verdana" w:hAnsi="Verdana"/>
      <w:b/>
      <w:bCs/>
    </w:rPr>
  </w:style>
  <w:style w:type="paragraph" w:styleId="Ttulo7">
    <w:name w:val="heading 7"/>
    <w:basedOn w:val="Normal"/>
    <w:next w:val="Normal"/>
    <w:qFormat/>
    <w:rsid w:val="00C61922"/>
    <w:pPr>
      <w:keepNext/>
      <w:tabs>
        <w:tab w:val="center" w:pos="4420"/>
        <w:tab w:val="left" w:pos="6280"/>
      </w:tabs>
      <w:jc w:val="center"/>
      <w:outlineLvl w:val="6"/>
    </w:pPr>
    <w:rPr>
      <w:rFonts w:ascii="Cooper Black" w:hAnsi="Cooper Black" w:cs="Tahoma"/>
      <w:b/>
      <w:b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61922"/>
    <w:pPr>
      <w:jc w:val="center"/>
    </w:pPr>
    <w:rPr>
      <w:rFonts w:ascii="Arial" w:hAnsi="Arial" w:cs="Arial"/>
      <w:b/>
      <w:sz w:val="28"/>
    </w:rPr>
  </w:style>
  <w:style w:type="paragraph" w:styleId="Encabezado">
    <w:name w:val="header"/>
    <w:basedOn w:val="Normal"/>
    <w:link w:val="EncabezadoCar"/>
    <w:rsid w:val="00C61922"/>
    <w:pPr>
      <w:tabs>
        <w:tab w:val="center" w:pos="4252"/>
        <w:tab w:val="right" w:pos="8504"/>
      </w:tabs>
    </w:pPr>
  </w:style>
  <w:style w:type="paragraph" w:styleId="Textoindependiente2">
    <w:name w:val="Body Text 2"/>
    <w:basedOn w:val="Normal"/>
    <w:rsid w:val="00C61922"/>
    <w:pPr>
      <w:spacing w:line="360" w:lineRule="auto"/>
      <w:jc w:val="both"/>
    </w:pPr>
    <w:rPr>
      <w:rFonts w:ascii="Verdana" w:hAnsi="Verdana" w:cs="Arial"/>
      <w:bCs/>
    </w:rPr>
  </w:style>
  <w:style w:type="paragraph" w:styleId="Textoindependiente3">
    <w:name w:val="Body Text 3"/>
    <w:basedOn w:val="Normal"/>
    <w:rsid w:val="00C61922"/>
    <w:pPr>
      <w:tabs>
        <w:tab w:val="num" w:pos="720"/>
      </w:tabs>
      <w:spacing w:line="360" w:lineRule="auto"/>
      <w:jc w:val="both"/>
    </w:pPr>
    <w:rPr>
      <w:rFonts w:ascii="Arial" w:hAnsi="Arial" w:cs="Arial"/>
      <w:sz w:val="28"/>
    </w:rPr>
  </w:style>
  <w:style w:type="paragraph" w:styleId="Piedepgina">
    <w:name w:val="footer"/>
    <w:basedOn w:val="Normal"/>
    <w:link w:val="PiedepginaCar"/>
    <w:uiPriority w:val="99"/>
    <w:rsid w:val="00C61922"/>
    <w:pPr>
      <w:tabs>
        <w:tab w:val="center" w:pos="4252"/>
        <w:tab w:val="right" w:pos="8504"/>
      </w:tabs>
    </w:pPr>
  </w:style>
  <w:style w:type="character" w:styleId="Nmerodepgina">
    <w:name w:val="page number"/>
    <w:basedOn w:val="Fuentedeprrafopredeter"/>
    <w:rsid w:val="00C61922"/>
  </w:style>
  <w:style w:type="table" w:styleId="Tablaconcuadrcula">
    <w:name w:val="Table Grid"/>
    <w:basedOn w:val="Tablanormal"/>
    <w:rsid w:val="00D86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15B5"/>
    <w:pPr>
      <w:ind w:left="708"/>
    </w:pPr>
  </w:style>
  <w:style w:type="character" w:customStyle="1" w:styleId="PiedepginaCar">
    <w:name w:val="Pie de página Car"/>
    <w:link w:val="Piedepgina"/>
    <w:uiPriority w:val="99"/>
    <w:rsid w:val="002B4727"/>
    <w:rPr>
      <w:sz w:val="24"/>
      <w:szCs w:val="24"/>
    </w:rPr>
  </w:style>
  <w:style w:type="paragraph" w:styleId="Textodeglobo">
    <w:name w:val="Balloon Text"/>
    <w:basedOn w:val="Normal"/>
    <w:link w:val="TextodegloboCar"/>
    <w:rsid w:val="00571F17"/>
    <w:rPr>
      <w:rFonts w:ascii="Tahoma" w:hAnsi="Tahoma" w:cs="Tahoma"/>
      <w:sz w:val="16"/>
      <w:szCs w:val="16"/>
    </w:rPr>
  </w:style>
  <w:style w:type="character" w:customStyle="1" w:styleId="TextodegloboCar">
    <w:name w:val="Texto de globo Car"/>
    <w:link w:val="Textodeglobo"/>
    <w:rsid w:val="00571F17"/>
    <w:rPr>
      <w:rFonts w:ascii="Tahoma" w:hAnsi="Tahoma" w:cs="Tahoma"/>
      <w:sz w:val="16"/>
      <w:szCs w:val="16"/>
      <w:lang w:val="es-ES" w:eastAsia="es-ES"/>
    </w:rPr>
  </w:style>
  <w:style w:type="paragraph" w:customStyle="1" w:styleId="msoaccenttext7">
    <w:name w:val="msoaccenttext7"/>
    <w:rsid w:val="003C6756"/>
    <w:rPr>
      <w:rFonts w:ascii="Franklin Gothic Demi Cond" w:hAnsi="Franklin Gothic Demi Cond"/>
      <w:color w:val="000000"/>
      <w:spacing w:val="10"/>
      <w:kern w:val="28"/>
      <w:sz w:val="15"/>
      <w:szCs w:val="15"/>
    </w:rPr>
  </w:style>
  <w:style w:type="character" w:customStyle="1" w:styleId="EncabezadoCar">
    <w:name w:val="Encabezado Car"/>
    <w:basedOn w:val="Fuentedeprrafopredeter"/>
    <w:link w:val="Encabezado"/>
    <w:rsid w:val="00AF6D50"/>
    <w:rPr>
      <w:sz w:val="24"/>
      <w:szCs w:val="24"/>
      <w:lang w:val="es-ES" w:eastAsia="es-ES"/>
    </w:rPr>
  </w:style>
  <w:style w:type="paragraph" w:styleId="TtulodeTDC">
    <w:name w:val="TOC Heading"/>
    <w:basedOn w:val="Ttulo1"/>
    <w:next w:val="Normal"/>
    <w:uiPriority w:val="39"/>
    <w:unhideWhenUsed/>
    <w:qFormat/>
    <w:rsid w:val="00B0553A"/>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3">
    <w:name w:val="toc 3"/>
    <w:basedOn w:val="Normal"/>
    <w:next w:val="Normal"/>
    <w:autoRedefine/>
    <w:uiPriority w:val="39"/>
    <w:unhideWhenUsed/>
    <w:rsid w:val="00B0553A"/>
    <w:pPr>
      <w:spacing w:after="100"/>
      <w:ind w:left="480"/>
    </w:pPr>
  </w:style>
  <w:style w:type="character" w:styleId="Hipervnculo">
    <w:name w:val="Hyperlink"/>
    <w:basedOn w:val="Fuentedeprrafopredeter"/>
    <w:uiPriority w:val="99"/>
    <w:unhideWhenUsed/>
    <w:rsid w:val="00B0553A"/>
    <w:rPr>
      <w:color w:val="0000FF" w:themeColor="hyperlink"/>
      <w:u w:val="single"/>
    </w:rPr>
  </w:style>
  <w:style w:type="paragraph" w:customStyle="1" w:styleId="Default">
    <w:name w:val="Default"/>
    <w:rsid w:val="00BC3E31"/>
    <w:pPr>
      <w:autoSpaceDE w:val="0"/>
      <w:autoSpaceDN w:val="0"/>
      <w:adjustRightInd w:val="0"/>
    </w:pPr>
    <w:rPr>
      <w:rFonts w:ascii="Arial" w:eastAsia="Calibri" w:hAnsi="Arial" w:cs="Arial"/>
      <w:color w:val="000000"/>
      <w:sz w:val="24"/>
      <w:szCs w:val="24"/>
    </w:rPr>
  </w:style>
  <w:style w:type="paragraph" w:styleId="TDC1">
    <w:name w:val="toc 1"/>
    <w:basedOn w:val="Normal"/>
    <w:next w:val="Normal"/>
    <w:autoRedefine/>
    <w:uiPriority w:val="39"/>
    <w:unhideWhenUsed/>
    <w:rsid w:val="003310B0"/>
    <w:pPr>
      <w:spacing w:after="100"/>
    </w:pPr>
  </w:style>
  <w:style w:type="paragraph" w:styleId="TDC2">
    <w:name w:val="toc 2"/>
    <w:basedOn w:val="Normal"/>
    <w:next w:val="Normal"/>
    <w:autoRedefine/>
    <w:uiPriority w:val="39"/>
    <w:unhideWhenUsed/>
    <w:rsid w:val="00C10279"/>
    <w:pPr>
      <w:tabs>
        <w:tab w:val="left" w:pos="567"/>
        <w:tab w:val="right" w:leader="dot" w:pos="9113"/>
      </w:tabs>
      <w:spacing w:after="100"/>
      <w:ind w:left="240"/>
    </w:pPr>
  </w:style>
  <w:style w:type="character" w:styleId="nfasis">
    <w:name w:val="Emphasis"/>
    <w:basedOn w:val="Fuentedeprrafopredeter"/>
    <w:qFormat/>
    <w:rsid w:val="00C94591"/>
    <w:rPr>
      <w:i/>
      <w:iCs/>
    </w:rPr>
  </w:style>
  <w:style w:type="paragraph" w:customStyle="1" w:styleId="NormalColpatria">
    <w:name w:val="Normal Colpatria"/>
    <w:basedOn w:val="Normal"/>
    <w:rsid w:val="005F73DB"/>
    <w:pPr>
      <w:tabs>
        <w:tab w:val="left" w:pos="1021"/>
      </w:tabs>
      <w:jc w:val="both"/>
    </w:pPr>
    <w:rPr>
      <w:rFonts w:ascii="Arial" w:hAnsi="Arial"/>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7374">
      <w:bodyDiv w:val="1"/>
      <w:marLeft w:val="0"/>
      <w:marRight w:val="0"/>
      <w:marTop w:val="0"/>
      <w:marBottom w:val="0"/>
      <w:divBdr>
        <w:top w:val="none" w:sz="0" w:space="0" w:color="auto"/>
        <w:left w:val="none" w:sz="0" w:space="0" w:color="auto"/>
        <w:bottom w:val="none" w:sz="0" w:space="0" w:color="auto"/>
        <w:right w:val="none" w:sz="0" w:space="0" w:color="auto"/>
      </w:divBdr>
    </w:div>
    <w:div w:id="45835925">
      <w:bodyDiv w:val="1"/>
      <w:marLeft w:val="0"/>
      <w:marRight w:val="0"/>
      <w:marTop w:val="0"/>
      <w:marBottom w:val="0"/>
      <w:divBdr>
        <w:top w:val="none" w:sz="0" w:space="0" w:color="auto"/>
        <w:left w:val="none" w:sz="0" w:space="0" w:color="auto"/>
        <w:bottom w:val="none" w:sz="0" w:space="0" w:color="auto"/>
        <w:right w:val="none" w:sz="0" w:space="0" w:color="auto"/>
      </w:divBdr>
    </w:div>
    <w:div w:id="71125990">
      <w:bodyDiv w:val="1"/>
      <w:marLeft w:val="0"/>
      <w:marRight w:val="0"/>
      <w:marTop w:val="0"/>
      <w:marBottom w:val="0"/>
      <w:divBdr>
        <w:top w:val="none" w:sz="0" w:space="0" w:color="auto"/>
        <w:left w:val="none" w:sz="0" w:space="0" w:color="auto"/>
        <w:bottom w:val="none" w:sz="0" w:space="0" w:color="auto"/>
        <w:right w:val="none" w:sz="0" w:space="0" w:color="auto"/>
      </w:divBdr>
    </w:div>
    <w:div w:id="255019408">
      <w:bodyDiv w:val="1"/>
      <w:marLeft w:val="0"/>
      <w:marRight w:val="0"/>
      <w:marTop w:val="0"/>
      <w:marBottom w:val="0"/>
      <w:divBdr>
        <w:top w:val="none" w:sz="0" w:space="0" w:color="auto"/>
        <w:left w:val="none" w:sz="0" w:space="0" w:color="auto"/>
        <w:bottom w:val="none" w:sz="0" w:space="0" w:color="auto"/>
        <w:right w:val="none" w:sz="0" w:space="0" w:color="auto"/>
      </w:divBdr>
    </w:div>
    <w:div w:id="495459126">
      <w:bodyDiv w:val="1"/>
      <w:marLeft w:val="0"/>
      <w:marRight w:val="0"/>
      <w:marTop w:val="0"/>
      <w:marBottom w:val="0"/>
      <w:divBdr>
        <w:top w:val="none" w:sz="0" w:space="0" w:color="auto"/>
        <w:left w:val="none" w:sz="0" w:space="0" w:color="auto"/>
        <w:bottom w:val="none" w:sz="0" w:space="0" w:color="auto"/>
        <w:right w:val="none" w:sz="0" w:space="0" w:color="auto"/>
      </w:divBdr>
    </w:div>
    <w:div w:id="536550635">
      <w:bodyDiv w:val="1"/>
      <w:marLeft w:val="0"/>
      <w:marRight w:val="0"/>
      <w:marTop w:val="0"/>
      <w:marBottom w:val="0"/>
      <w:divBdr>
        <w:top w:val="none" w:sz="0" w:space="0" w:color="auto"/>
        <w:left w:val="none" w:sz="0" w:space="0" w:color="auto"/>
        <w:bottom w:val="none" w:sz="0" w:space="0" w:color="auto"/>
        <w:right w:val="none" w:sz="0" w:space="0" w:color="auto"/>
      </w:divBdr>
    </w:div>
    <w:div w:id="836966431">
      <w:bodyDiv w:val="1"/>
      <w:marLeft w:val="0"/>
      <w:marRight w:val="0"/>
      <w:marTop w:val="0"/>
      <w:marBottom w:val="0"/>
      <w:divBdr>
        <w:top w:val="none" w:sz="0" w:space="0" w:color="auto"/>
        <w:left w:val="none" w:sz="0" w:space="0" w:color="auto"/>
        <w:bottom w:val="none" w:sz="0" w:space="0" w:color="auto"/>
        <w:right w:val="none" w:sz="0" w:space="0" w:color="auto"/>
      </w:divBdr>
    </w:div>
    <w:div w:id="847871806">
      <w:bodyDiv w:val="1"/>
      <w:marLeft w:val="0"/>
      <w:marRight w:val="0"/>
      <w:marTop w:val="0"/>
      <w:marBottom w:val="0"/>
      <w:divBdr>
        <w:top w:val="none" w:sz="0" w:space="0" w:color="auto"/>
        <w:left w:val="none" w:sz="0" w:space="0" w:color="auto"/>
        <w:bottom w:val="none" w:sz="0" w:space="0" w:color="auto"/>
        <w:right w:val="none" w:sz="0" w:space="0" w:color="auto"/>
      </w:divBdr>
    </w:div>
    <w:div w:id="865757688">
      <w:bodyDiv w:val="1"/>
      <w:marLeft w:val="0"/>
      <w:marRight w:val="0"/>
      <w:marTop w:val="0"/>
      <w:marBottom w:val="0"/>
      <w:divBdr>
        <w:top w:val="none" w:sz="0" w:space="0" w:color="auto"/>
        <w:left w:val="none" w:sz="0" w:space="0" w:color="auto"/>
        <w:bottom w:val="none" w:sz="0" w:space="0" w:color="auto"/>
        <w:right w:val="none" w:sz="0" w:space="0" w:color="auto"/>
      </w:divBdr>
    </w:div>
    <w:div w:id="953286865">
      <w:bodyDiv w:val="1"/>
      <w:marLeft w:val="0"/>
      <w:marRight w:val="0"/>
      <w:marTop w:val="0"/>
      <w:marBottom w:val="0"/>
      <w:divBdr>
        <w:top w:val="none" w:sz="0" w:space="0" w:color="auto"/>
        <w:left w:val="none" w:sz="0" w:space="0" w:color="auto"/>
        <w:bottom w:val="none" w:sz="0" w:space="0" w:color="auto"/>
        <w:right w:val="none" w:sz="0" w:space="0" w:color="auto"/>
      </w:divBdr>
    </w:div>
    <w:div w:id="955597402">
      <w:bodyDiv w:val="1"/>
      <w:marLeft w:val="0"/>
      <w:marRight w:val="0"/>
      <w:marTop w:val="0"/>
      <w:marBottom w:val="0"/>
      <w:divBdr>
        <w:top w:val="none" w:sz="0" w:space="0" w:color="auto"/>
        <w:left w:val="none" w:sz="0" w:space="0" w:color="auto"/>
        <w:bottom w:val="none" w:sz="0" w:space="0" w:color="auto"/>
        <w:right w:val="none" w:sz="0" w:space="0" w:color="auto"/>
      </w:divBdr>
    </w:div>
    <w:div w:id="965893569">
      <w:bodyDiv w:val="1"/>
      <w:marLeft w:val="0"/>
      <w:marRight w:val="0"/>
      <w:marTop w:val="0"/>
      <w:marBottom w:val="0"/>
      <w:divBdr>
        <w:top w:val="none" w:sz="0" w:space="0" w:color="auto"/>
        <w:left w:val="none" w:sz="0" w:space="0" w:color="auto"/>
        <w:bottom w:val="none" w:sz="0" w:space="0" w:color="auto"/>
        <w:right w:val="none" w:sz="0" w:space="0" w:color="auto"/>
      </w:divBdr>
    </w:div>
    <w:div w:id="997728807">
      <w:bodyDiv w:val="1"/>
      <w:marLeft w:val="0"/>
      <w:marRight w:val="0"/>
      <w:marTop w:val="0"/>
      <w:marBottom w:val="0"/>
      <w:divBdr>
        <w:top w:val="none" w:sz="0" w:space="0" w:color="auto"/>
        <w:left w:val="none" w:sz="0" w:space="0" w:color="auto"/>
        <w:bottom w:val="none" w:sz="0" w:space="0" w:color="auto"/>
        <w:right w:val="none" w:sz="0" w:space="0" w:color="auto"/>
      </w:divBdr>
    </w:div>
    <w:div w:id="1159615530">
      <w:bodyDiv w:val="1"/>
      <w:marLeft w:val="0"/>
      <w:marRight w:val="0"/>
      <w:marTop w:val="0"/>
      <w:marBottom w:val="0"/>
      <w:divBdr>
        <w:top w:val="none" w:sz="0" w:space="0" w:color="auto"/>
        <w:left w:val="none" w:sz="0" w:space="0" w:color="auto"/>
        <w:bottom w:val="none" w:sz="0" w:space="0" w:color="auto"/>
        <w:right w:val="none" w:sz="0" w:space="0" w:color="auto"/>
      </w:divBdr>
    </w:div>
    <w:div w:id="1247223584">
      <w:bodyDiv w:val="1"/>
      <w:marLeft w:val="0"/>
      <w:marRight w:val="0"/>
      <w:marTop w:val="0"/>
      <w:marBottom w:val="0"/>
      <w:divBdr>
        <w:top w:val="none" w:sz="0" w:space="0" w:color="auto"/>
        <w:left w:val="none" w:sz="0" w:space="0" w:color="auto"/>
        <w:bottom w:val="none" w:sz="0" w:space="0" w:color="auto"/>
        <w:right w:val="none" w:sz="0" w:space="0" w:color="auto"/>
      </w:divBdr>
    </w:div>
    <w:div w:id="1345403973">
      <w:bodyDiv w:val="1"/>
      <w:marLeft w:val="0"/>
      <w:marRight w:val="0"/>
      <w:marTop w:val="0"/>
      <w:marBottom w:val="0"/>
      <w:divBdr>
        <w:top w:val="none" w:sz="0" w:space="0" w:color="auto"/>
        <w:left w:val="none" w:sz="0" w:space="0" w:color="auto"/>
        <w:bottom w:val="none" w:sz="0" w:space="0" w:color="auto"/>
        <w:right w:val="none" w:sz="0" w:space="0" w:color="auto"/>
      </w:divBdr>
    </w:div>
    <w:div w:id="1458111143">
      <w:bodyDiv w:val="1"/>
      <w:marLeft w:val="0"/>
      <w:marRight w:val="0"/>
      <w:marTop w:val="0"/>
      <w:marBottom w:val="0"/>
      <w:divBdr>
        <w:top w:val="none" w:sz="0" w:space="0" w:color="auto"/>
        <w:left w:val="none" w:sz="0" w:space="0" w:color="auto"/>
        <w:bottom w:val="none" w:sz="0" w:space="0" w:color="auto"/>
        <w:right w:val="none" w:sz="0" w:space="0" w:color="auto"/>
      </w:divBdr>
    </w:div>
    <w:div w:id="1939604768">
      <w:bodyDiv w:val="1"/>
      <w:marLeft w:val="0"/>
      <w:marRight w:val="0"/>
      <w:marTop w:val="0"/>
      <w:marBottom w:val="0"/>
      <w:divBdr>
        <w:top w:val="none" w:sz="0" w:space="0" w:color="auto"/>
        <w:left w:val="none" w:sz="0" w:space="0" w:color="auto"/>
        <w:bottom w:val="none" w:sz="0" w:space="0" w:color="auto"/>
        <w:right w:val="none" w:sz="0" w:space="0" w:color="auto"/>
      </w:divBdr>
    </w:div>
    <w:div w:id="207404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ntraloria@contraloriadecartagena.gov.c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ontraloria@contraloriadecartagen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BD1EE-1A5B-4226-80A0-66C2F42A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22</Pages>
  <Words>5822</Words>
  <Characters>32024</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CONTRALORÍA DISTRITAL DE CARTAGENA</vt:lpstr>
    </vt:vector>
  </TitlesOfParts>
  <Company>//</Company>
  <LinksUpToDate>false</LinksUpToDate>
  <CharactersWithSpaces>37771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CONTRALORÍA DISTRITAL DE CARTAGENA</dc:title>
  <dc:creator>//</dc:creator>
  <cp:lastModifiedBy>THUMANO</cp:lastModifiedBy>
  <cp:revision>19</cp:revision>
  <cp:lastPrinted>2019-01-31T22:18:00Z</cp:lastPrinted>
  <dcterms:created xsi:type="dcterms:W3CDTF">2020-01-13T21:37:00Z</dcterms:created>
  <dcterms:modified xsi:type="dcterms:W3CDTF">2020-01-31T21:27:00Z</dcterms:modified>
</cp:coreProperties>
</file>